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2E871" w14:textId="07561D28" w:rsidR="2068008D" w:rsidRPr="007242D9" w:rsidRDefault="007242D9" w:rsidP="007242D9">
      <w:pPr>
        <w:pStyle w:val="Heading1"/>
      </w:pPr>
      <w:r w:rsidRPr="007242D9">
        <w:drawing>
          <wp:anchor distT="0" distB="0" distL="114300" distR="114300" simplePos="0" relativeHeight="251661312" behindDoc="0" locked="0" layoutInCell="1" allowOverlap="1" wp14:anchorId="1750EC01" wp14:editId="0DA94294">
            <wp:simplePos x="0" y="0"/>
            <wp:positionH relativeFrom="margin">
              <wp:posOffset>-762000</wp:posOffset>
            </wp:positionH>
            <wp:positionV relativeFrom="paragraph">
              <wp:posOffset>-1049655</wp:posOffset>
            </wp:positionV>
            <wp:extent cx="7251700" cy="842645"/>
            <wp:effectExtent l="0" t="0" r="6350" b="0"/>
            <wp:wrapNone/>
            <wp:docPr id="1422779188"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2068008D" w:rsidRPr="007242D9">
        <w:t>Queensland Government Companion Card application</w:t>
      </w:r>
    </w:p>
    <w:p w14:paraId="2A4279AD" w14:textId="29E77660" w:rsidR="2068008D" w:rsidRPr="007242D9" w:rsidRDefault="2068008D" w:rsidP="007242D9">
      <w:pPr>
        <w:pStyle w:val="Heading2"/>
      </w:pPr>
      <w:r w:rsidRPr="007242D9">
        <w:t>Health professional assessment</w:t>
      </w:r>
    </w:p>
    <w:p w14:paraId="71EFEA75" w14:textId="51E14136" w:rsidR="005140DE" w:rsidRPr="005140DE" w:rsidRDefault="005140DE" w:rsidP="005140DE">
      <w:pPr>
        <w:rPr>
          <w:rStyle w:val="Strong"/>
        </w:rPr>
      </w:pPr>
      <w:r w:rsidRPr="005140DE">
        <w:rPr>
          <w:rStyle w:val="Strong"/>
          <w:lang w:val="en-US"/>
        </w:rPr>
        <w:t>This assessment must be completed by a health professional and will be used to assist in determining the applicant's eligibility.</w:t>
      </w:r>
    </w:p>
    <w:p w14:paraId="3DB243F4" w14:textId="608722D2" w:rsidR="005140DE" w:rsidRDefault="005140DE" w:rsidP="005140DE">
      <w:pPr>
        <w:rPr>
          <w:rStyle w:val="Strong"/>
        </w:rPr>
      </w:pPr>
      <w:r w:rsidRPr="00D612D3">
        <w:rPr>
          <w:lang w:val="en-US"/>
        </w:rPr>
        <w:t xml:space="preserve">The Companion Card program is for </w:t>
      </w:r>
      <w:r w:rsidR="00890EB0">
        <w:rPr>
          <w:lang w:val="en-US"/>
        </w:rPr>
        <w:t>people with a permanent disability</w:t>
      </w:r>
      <w:r w:rsidRPr="00D612D3">
        <w:rPr>
          <w:lang w:val="en-US"/>
        </w:rPr>
        <w:t xml:space="preserve"> who need lifelong (or likely to need lifelong) significant attendant care support from a companion to attend most community activities. </w:t>
      </w:r>
      <w:r w:rsidRPr="005140DE">
        <w:rPr>
          <w:rStyle w:val="Strong"/>
        </w:rPr>
        <w:t>The applicant is the person with a disability</w:t>
      </w:r>
      <w:r w:rsidR="00270F3E">
        <w:rPr>
          <w:rStyle w:val="Strong"/>
        </w:rPr>
        <w:t>.</w:t>
      </w:r>
    </w:p>
    <w:p w14:paraId="34CE9C7A" w14:textId="77777777" w:rsidR="007242D9" w:rsidRPr="00F323D0" w:rsidRDefault="007242D9" w:rsidP="007242D9">
      <w:pPr>
        <w:pStyle w:val="Heading3"/>
      </w:pPr>
      <w:r w:rsidRPr="00F323D0">
        <w:t>What the applicant needs to do</w:t>
      </w:r>
    </w:p>
    <w:p w14:paraId="7555D0DB" w14:textId="77777777" w:rsidR="007242D9" w:rsidRDefault="007242D9" w:rsidP="007242D9">
      <w:pPr>
        <w:pStyle w:val="ListParagraph"/>
        <w:numPr>
          <w:ilvl w:val="0"/>
          <w:numId w:val="13"/>
        </w:numPr>
        <w:spacing w:after="120"/>
        <w:rPr>
          <w:lang w:val="en-US"/>
        </w:rPr>
      </w:pPr>
      <w:r w:rsidRPr="00F257CE">
        <w:rPr>
          <w:lang w:val="en-US"/>
        </w:rPr>
        <w:t xml:space="preserve">Get </w:t>
      </w:r>
      <w:r w:rsidRPr="00CA6A49">
        <w:rPr>
          <w:rStyle w:val="Strong"/>
          <w:lang w:val="en-US"/>
        </w:rPr>
        <w:t>a portrait photo of the applicant</w:t>
      </w:r>
      <w:r w:rsidRPr="00F257CE">
        <w:rPr>
          <w:lang w:val="en-US"/>
        </w:rPr>
        <w:t>. You can take this yourself, ask someone to take it for you or have it taken professionally.</w:t>
      </w:r>
    </w:p>
    <w:p w14:paraId="783A47E8" w14:textId="77777777" w:rsidR="007242D9" w:rsidRPr="00735AB2" w:rsidRDefault="007242D9" w:rsidP="007242D9">
      <w:pPr>
        <w:pStyle w:val="ListParagraph"/>
        <w:spacing w:after="120"/>
        <w:rPr>
          <w:lang w:val="en-US"/>
        </w:rPr>
      </w:pPr>
      <w:r w:rsidRPr="00735AB2">
        <w:rPr>
          <w:lang w:val="en-US"/>
        </w:rPr>
        <w:t>Make sure the photo:</w:t>
      </w:r>
    </w:p>
    <w:p w14:paraId="6EE59447" w14:textId="7B3A4812" w:rsidR="007242D9" w:rsidRPr="00735AB2" w:rsidRDefault="007242D9" w:rsidP="007242D9">
      <w:pPr>
        <w:pStyle w:val="ListParagraph"/>
        <w:numPr>
          <w:ilvl w:val="0"/>
          <w:numId w:val="16"/>
        </w:numPr>
        <w:spacing w:after="120"/>
        <w:rPr>
          <w:lang w:val="en-US"/>
        </w:rPr>
      </w:pPr>
      <w:r>
        <w:rPr>
          <w:lang w:val="en-US"/>
        </w:rPr>
        <w:t>i</w:t>
      </w:r>
      <w:r w:rsidRPr="0D8BD765">
        <w:rPr>
          <w:lang w:val="en-US"/>
        </w:rPr>
        <w:t>s</w:t>
      </w:r>
      <w:r>
        <w:rPr>
          <w:lang w:val="en-US"/>
        </w:rPr>
        <w:t xml:space="preserve"> portrait</w:t>
      </w:r>
    </w:p>
    <w:p w14:paraId="78765184" w14:textId="77777777" w:rsidR="007242D9" w:rsidRPr="00735AB2" w:rsidRDefault="007242D9" w:rsidP="007242D9">
      <w:pPr>
        <w:pStyle w:val="ListParagraph"/>
        <w:numPr>
          <w:ilvl w:val="0"/>
          <w:numId w:val="16"/>
        </w:numPr>
        <w:spacing w:after="120"/>
        <w:rPr>
          <w:lang w:val="en-US"/>
        </w:rPr>
      </w:pPr>
      <w:r w:rsidRPr="27149A7A">
        <w:rPr>
          <w:lang w:val="en-US"/>
        </w:rPr>
        <w:t>shows your face</w:t>
      </w:r>
    </w:p>
    <w:p w14:paraId="6E221A2E" w14:textId="77777777" w:rsidR="007242D9" w:rsidRPr="00735AB2" w:rsidRDefault="007242D9" w:rsidP="007242D9">
      <w:pPr>
        <w:pStyle w:val="ListParagraph"/>
        <w:numPr>
          <w:ilvl w:val="0"/>
          <w:numId w:val="16"/>
        </w:numPr>
        <w:spacing w:after="120"/>
        <w:rPr>
          <w:lang w:val="en-US"/>
        </w:rPr>
      </w:pPr>
      <w:r w:rsidRPr="00735AB2">
        <w:rPr>
          <w:lang w:val="en-US"/>
        </w:rPr>
        <w:t>shows your face and shoulders taking up most of the frame</w:t>
      </w:r>
    </w:p>
    <w:p w14:paraId="2D533FD6" w14:textId="77777777" w:rsidR="007242D9" w:rsidRPr="00735AB2" w:rsidRDefault="007242D9" w:rsidP="007242D9">
      <w:pPr>
        <w:pStyle w:val="ListParagraph"/>
        <w:numPr>
          <w:ilvl w:val="0"/>
          <w:numId w:val="16"/>
        </w:numPr>
        <w:spacing w:after="120"/>
        <w:rPr>
          <w:lang w:val="en-US"/>
        </w:rPr>
      </w:pPr>
      <w:r w:rsidRPr="00735AB2">
        <w:rPr>
          <w:lang w:val="en-US"/>
        </w:rPr>
        <w:t>is in colour, clear and in focus</w:t>
      </w:r>
    </w:p>
    <w:p w14:paraId="6DC4C896" w14:textId="77777777" w:rsidR="007242D9" w:rsidRPr="00735AB2" w:rsidRDefault="007242D9" w:rsidP="007242D9">
      <w:pPr>
        <w:pStyle w:val="ListParagraph"/>
        <w:numPr>
          <w:ilvl w:val="0"/>
          <w:numId w:val="16"/>
        </w:numPr>
        <w:spacing w:after="120"/>
        <w:rPr>
          <w:lang w:val="en-US"/>
        </w:rPr>
      </w:pPr>
      <w:r w:rsidRPr="00735AB2">
        <w:rPr>
          <w:lang w:val="en-US"/>
        </w:rPr>
        <w:t>is taken in front of a plain light background in a well-lit space. </w:t>
      </w:r>
    </w:p>
    <w:p w14:paraId="31500626" w14:textId="672594EF" w:rsidR="007242D9" w:rsidRPr="001B1FBD" w:rsidRDefault="007242D9" w:rsidP="007242D9">
      <w:pPr>
        <w:pStyle w:val="ListParagraph"/>
        <w:numPr>
          <w:ilvl w:val="0"/>
          <w:numId w:val="13"/>
        </w:numPr>
        <w:spacing w:after="120"/>
        <w:rPr>
          <w:lang w:val="en-US"/>
        </w:rPr>
      </w:pPr>
      <w:r w:rsidRPr="763EACEF">
        <w:rPr>
          <w:lang w:val="en-US"/>
        </w:rPr>
        <w:t xml:space="preserve">Take this </w:t>
      </w:r>
      <w:r w:rsidRPr="763EACEF">
        <w:rPr>
          <w:rStyle w:val="Strong"/>
          <w:lang w:val="en-US"/>
        </w:rPr>
        <w:t>Health professional assessment and photo</w:t>
      </w:r>
      <w:r w:rsidRPr="763EACEF">
        <w:rPr>
          <w:b/>
          <w:bCs/>
          <w:lang w:val="en-US"/>
        </w:rPr>
        <w:t xml:space="preserve"> </w:t>
      </w:r>
      <w:r w:rsidRPr="763EACEF">
        <w:rPr>
          <w:lang w:val="en-US"/>
        </w:rPr>
        <w:t>(paper or digital copy)</w:t>
      </w:r>
      <w:r w:rsidRPr="763EACEF">
        <w:rPr>
          <w:b/>
          <w:bCs/>
          <w:lang w:val="en-US"/>
        </w:rPr>
        <w:t xml:space="preserve"> </w:t>
      </w:r>
      <w:r w:rsidRPr="763EACEF">
        <w:rPr>
          <w:lang w:val="en-US"/>
        </w:rPr>
        <w:t xml:space="preserve">to your health professional. They should verify your photo and discuss and complete the assessment. </w:t>
      </w:r>
      <w:r w:rsidRPr="763EACEF">
        <w:rPr>
          <w:rStyle w:val="Strong"/>
          <w:lang w:val="en-US"/>
        </w:rPr>
        <w:t xml:space="preserve">See eligible health professions on page </w:t>
      </w:r>
      <w:r w:rsidR="00974AAD">
        <w:rPr>
          <w:rStyle w:val="Strong"/>
          <w:lang w:val="en-US"/>
        </w:rPr>
        <w:fldChar w:fldCharType="begin"/>
      </w:r>
      <w:r w:rsidR="00974AAD">
        <w:rPr>
          <w:rStyle w:val="Strong"/>
          <w:lang w:val="en-US"/>
        </w:rPr>
        <w:instrText xml:space="preserve"> PAGEREF _Ref230261141 \h </w:instrText>
      </w:r>
      <w:r w:rsidR="00974AAD">
        <w:rPr>
          <w:rStyle w:val="Strong"/>
          <w:lang w:val="en-US"/>
        </w:rPr>
      </w:r>
      <w:r w:rsidR="00974AAD">
        <w:rPr>
          <w:rStyle w:val="Strong"/>
          <w:lang w:val="en-US"/>
        </w:rPr>
        <w:fldChar w:fldCharType="separate"/>
      </w:r>
      <w:r w:rsidR="00974AAD">
        <w:rPr>
          <w:rStyle w:val="Strong"/>
          <w:noProof/>
          <w:lang w:val="en-US"/>
        </w:rPr>
        <w:t>4</w:t>
      </w:r>
      <w:r w:rsidR="00974AAD">
        <w:rPr>
          <w:rStyle w:val="Strong"/>
          <w:lang w:val="en-US"/>
        </w:rPr>
        <w:fldChar w:fldCharType="end"/>
      </w:r>
      <w:r w:rsidRPr="763EACEF">
        <w:rPr>
          <w:lang w:val="en-US"/>
        </w:rPr>
        <w:t>.</w:t>
      </w:r>
    </w:p>
    <w:p w14:paraId="6608A9C2" w14:textId="77777777" w:rsidR="007242D9" w:rsidRPr="001B1FBD" w:rsidRDefault="007242D9" w:rsidP="007242D9">
      <w:pPr>
        <w:pStyle w:val="ListParagraph"/>
        <w:numPr>
          <w:ilvl w:val="0"/>
          <w:numId w:val="13"/>
        </w:numPr>
        <w:spacing w:after="120"/>
        <w:rPr>
          <w:lang w:val="en-US"/>
        </w:rPr>
      </w:pPr>
      <w:r w:rsidRPr="001B1FBD">
        <w:rPr>
          <w:lang w:val="en-US"/>
        </w:rPr>
        <w:t>Have your assessment and photo ready to upload and complete the rest of the application online.</w:t>
      </w:r>
    </w:p>
    <w:p w14:paraId="35196106" w14:textId="77777777" w:rsidR="0098285A" w:rsidRDefault="0098285A">
      <w:pPr>
        <w:rPr>
          <w:rFonts w:eastAsiaTheme="majorEastAsia" w:cstheme="majorBidi"/>
          <w:b/>
          <w:bCs/>
          <w:color w:val="004689" w:themeColor="accent1" w:themeShade="BF"/>
          <w:sz w:val="36"/>
          <w:szCs w:val="36"/>
          <w:lang w:val="en-US"/>
        </w:rPr>
      </w:pPr>
      <w:r>
        <w:br w:type="page"/>
      </w:r>
    </w:p>
    <w:p w14:paraId="75655C07" w14:textId="2847B078" w:rsidR="007242D9" w:rsidRPr="00F323D0" w:rsidRDefault="0098285A" w:rsidP="007242D9">
      <w:pPr>
        <w:pStyle w:val="Heading3"/>
      </w:pPr>
      <w:r w:rsidRPr="007242D9">
        <w:rPr>
          <w:noProof/>
        </w:rPr>
        <w:lastRenderedPageBreak/>
        <w:drawing>
          <wp:anchor distT="0" distB="0" distL="114300" distR="114300" simplePos="0" relativeHeight="251669504" behindDoc="0" locked="0" layoutInCell="1" allowOverlap="1" wp14:anchorId="128A2267" wp14:editId="7B5206B9">
            <wp:simplePos x="0" y="0"/>
            <wp:positionH relativeFrom="margin">
              <wp:posOffset>-762000</wp:posOffset>
            </wp:positionH>
            <wp:positionV relativeFrom="paragraph">
              <wp:posOffset>-1055370</wp:posOffset>
            </wp:positionV>
            <wp:extent cx="7251700" cy="842645"/>
            <wp:effectExtent l="0" t="0" r="6350" b="0"/>
            <wp:wrapNone/>
            <wp:docPr id="1958145136"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7242D9" w:rsidRPr="00F323D0">
        <w:t>Information for health professionals</w:t>
      </w:r>
    </w:p>
    <w:p w14:paraId="4C886F9B" w14:textId="77777777" w:rsidR="007242D9" w:rsidRDefault="007242D9" w:rsidP="007242D9">
      <w:pPr>
        <w:rPr>
          <w:lang w:val="en-US"/>
        </w:rPr>
      </w:pPr>
      <w:r w:rsidRPr="5EDC66FD">
        <w:rPr>
          <w:b/>
          <w:bCs/>
          <w:lang w:val="en-US"/>
        </w:rPr>
        <w:t xml:space="preserve">Only complete this assessment </w:t>
      </w:r>
      <w:r w:rsidRPr="5EDC66FD">
        <w:rPr>
          <w:lang w:val="en-US"/>
        </w:rPr>
        <w:t>if the applicant meets the eligibility criteria below:</w:t>
      </w:r>
    </w:p>
    <w:p w14:paraId="292E58EA" w14:textId="77777777" w:rsidR="007242D9" w:rsidRDefault="007242D9" w:rsidP="007242D9">
      <w:pPr>
        <w:pStyle w:val="ListParagraph"/>
        <w:numPr>
          <w:ilvl w:val="0"/>
          <w:numId w:val="9"/>
        </w:numPr>
        <w:spacing w:after="120"/>
        <w:rPr>
          <w:lang w:val="en-US"/>
        </w:rPr>
      </w:pPr>
      <w:r w:rsidRPr="5EDC66FD">
        <w:rPr>
          <w:lang w:val="en-US"/>
        </w:rPr>
        <w:t>A permanent resident of Queensland</w:t>
      </w:r>
    </w:p>
    <w:p w14:paraId="7215C70C" w14:textId="77777777" w:rsidR="007242D9" w:rsidRPr="00F257CE" w:rsidRDefault="007242D9" w:rsidP="007242D9">
      <w:pPr>
        <w:pStyle w:val="ListParagraph"/>
        <w:numPr>
          <w:ilvl w:val="0"/>
          <w:numId w:val="9"/>
        </w:numPr>
        <w:spacing w:after="120"/>
        <w:rPr>
          <w:lang w:val="en-US"/>
        </w:rPr>
      </w:pPr>
      <w:r w:rsidRPr="5EDC66FD">
        <w:rPr>
          <w:lang w:val="en-US"/>
        </w:rPr>
        <w:t xml:space="preserve">A person with </w:t>
      </w:r>
      <w:r>
        <w:rPr>
          <w:lang w:val="en-US"/>
        </w:rPr>
        <w:t>a permanent disability</w:t>
      </w:r>
      <w:r w:rsidRPr="5EDC66FD">
        <w:rPr>
          <w:lang w:val="en-US"/>
        </w:rPr>
        <w:t xml:space="preserve"> </w:t>
      </w:r>
    </w:p>
    <w:p w14:paraId="4882007C" w14:textId="49BE6579" w:rsidR="007242D9" w:rsidRPr="00EA6508" w:rsidRDefault="007242D9" w:rsidP="007242D9">
      <w:pPr>
        <w:pStyle w:val="ListParagraph"/>
        <w:numPr>
          <w:ilvl w:val="0"/>
          <w:numId w:val="9"/>
        </w:numPr>
        <w:spacing w:after="120"/>
        <w:rPr>
          <w:lang w:val="en-US"/>
        </w:rPr>
      </w:pPr>
      <w:r w:rsidRPr="5EDC66FD">
        <w:rPr>
          <w:lang w:val="en-US"/>
        </w:rPr>
        <w:t xml:space="preserve">They need significant support from a companion to participate in most events and activities in the community </w:t>
      </w:r>
    </w:p>
    <w:p w14:paraId="3E5968E4" w14:textId="77777777" w:rsidR="007242D9" w:rsidRDefault="007242D9" w:rsidP="007242D9">
      <w:pPr>
        <w:pStyle w:val="ListParagraph"/>
        <w:numPr>
          <w:ilvl w:val="0"/>
          <w:numId w:val="9"/>
        </w:numPr>
        <w:spacing w:after="120"/>
        <w:rPr>
          <w:lang w:val="en-US"/>
        </w:rPr>
      </w:pPr>
      <w:r w:rsidRPr="5EDC66FD">
        <w:rPr>
          <w:lang w:val="en-US"/>
        </w:rPr>
        <w:t>Their need for this support is lifelong or likely to be lifelong</w:t>
      </w:r>
    </w:p>
    <w:p w14:paraId="0719D67D" w14:textId="1F838AC5" w:rsidR="007242D9" w:rsidRPr="00EA6508" w:rsidRDefault="007242D9" w:rsidP="007242D9">
      <w:pPr>
        <w:pStyle w:val="ListParagraph"/>
        <w:numPr>
          <w:ilvl w:val="0"/>
          <w:numId w:val="9"/>
        </w:numPr>
        <w:spacing w:after="120"/>
        <w:rPr>
          <w:lang w:val="en-US"/>
        </w:rPr>
      </w:pPr>
      <w:r w:rsidRPr="00EA6508">
        <w:rPr>
          <w:lang w:val="en-US"/>
        </w:rPr>
        <w:t>Aids and other technologies don't enable you to get around the community independently</w:t>
      </w:r>
    </w:p>
    <w:p w14:paraId="05461CDB" w14:textId="07D7B974" w:rsidR="007242D9" w:rsidRPr="00D30E7F" w:rsidRDefault="007242D9" w:rsidP="007242D9">
      <w:pPr>
        <w:pStyle w:val="ListParagraph"/>
        <w:numPr>
          <w:ilvl w:val="0"/>
          <w:numId w:val="9"/>
        </w:numPr>
        <w:spacing w:after="120"/>
        <w:rPr>
          <w:lang w:val="en-US"/>
        </w:rPr>
      </w:pPr>
      <w:r>
        <w:rPr>
          <w:lang w:val="en-US"/>
        </w:rPr>
        <w:t>I</w:t>
      </w:r>
      <w:r w:rsidRPr="00D30E7F">
        <w:rPr>
          <w:lang w:val="en-US"/>
        </w:rPr>
        <w:t>f the application is for a child, their</w:t>
      </w:r>
      <w:r>
        <w:rPr>
          <w:lang w:val="en-US"/>
        </w:rPr>
        <w:t xml:space="preserve"> </w:t>
      </w:r>
      <w:r w:rsidRPr="00D30E7F">
        <w:rPr>
          <w:lang w:val="en-US"/>
        </w:rPr>
        <w:t>support needs are significantly above age</w:t>
      </w:r>
      <w:r>
        <w:rPr>
          <w:lang w:val="en-US"/>
        </w:rPr>
        <w:t>-</w:t>
      </w:r>
      <w:r w:rsidRPr="00D30E7F">
        <w:rPr>
          <w:lang w:val="en-US"/>
        </w:rPr>
        <w:t>appropriate levels</w:t>
      </w:r>
      <w:r>
        <w:rPr>
          <w:lang w:val="en-US"/>
        </w:rPr>
        <w:t>.</w:t>
      </w:r>
    </w:p>
    <w:p w14:paraId="6DCDADCF" w14:textId="77777777" w:rsidR="007242D9" w:rsidRPr="001A2CFF" w:rsidRDefault="007242D9" w:rsidP="002E7ED0">
      <w:pPr>
        <w:pStyle w:val="Heading3"/>
      </w:pPr>
      <w:bookmarkStart w:id="0" w:name="_Ref232516552"/>
      <w:r w:rsidRPr="001A2CFF">
        <w:t>Privacy notice</w:t>
      </w:r>
      <w:bookmarkEnd w:id="0"/>
    </w:p>
    <w:p w14:paraId="0691DD82" w14:textId="543DEAF4" w:rsidR="007242D9" w:rsidRPr="00890EB0" w:rsidRDefault="007242D9" w:rsidP="007242D9">
      <w:r w:rsidRPr="00890EB0">
        <w:t>The information you provide will be used for the purpose of assessing the applicant's eligibility for a Companion Card. See how your information will be handled:</w:t>
      </w:r>
    </w:p>
    <w:p w14:paraId="24EB68B8" w14:textId="2F01EAC2" w:rsidR="007242D9" w:rsidRDefault="007242D9" w:rsidP="001A2CFF">
      <w:pPr>
        <w:pStyle w:val="ListParagraph"/>
        <w:numPr>
          <w:ilvl w:val="0"/>
          <w:numId w:val="14"/>
        </w:numPr>
        <w:ind w:left="714" w:hanging="357"/>
        <w:contextualSpacing w:val="0"/>
        <w:rPr>
          <w:lang w:val="en-US"/>
        </w:rPr>
      </w:pPr>
      <w:hyperlink r:id="rId12" w:history="1">
        <w:r w:rsidRPr="001A2CFF">
          <w:rPr>
            <w:rStyle w:val="Hyperlink"/>
            <w:b/>
            <w:bCs/>
            <w:lang w:val="en-US"/>
          </w:rPr>
          <w:t>Department of Customer Services, Open Data and Small and Family Business</w:t>
        </w:r>
        <w:r w:rsidR="001A2CFF" w:rsidRPr="001A2CFF">
          <w:rPr>
            <w:rStyle w:val="Hyperlink"/>
            <w:b/>
            <w:bCs/>
            <w:lang w:val="en-US"/>
          </w:rPr>
          <w:t xml:space="preserve"> Privacy Policy</w:t>
        </w:r>
      </w:hyperlink>
      <w:r w:rsidR="001A2CFF" w:rsidRPr="001A2CFF">
        <w:rPr>
          <w:b/>
          <w:bCs/>
          <w:lang w:val="en-US"/>
        </w:rPr>
        <w:t xml:space="preserve"> </w:t>
      </w:r>
      <w:r w:rsidR="001A2CFF" w:rsidRPr="001A2CFF">
        <w:rPr>
          <w:b/>
          <w:bCs/>
          <w:lang w:val="en-US"/>
        </w:rPr>
        <w:br/>
      </w:r>
      <w:r w:rsidR="001A2CFF">
        <w:rPr>
          <w:lang w:val="en-US"/>
        </w:rPr>
        <w:t>(</w:t>
      </w:r>
      <w:hyperlink r:id="rId13" w:history="1">
        <w:r w:rsidR="001A2CFF" w:rsidRPr="00FF49BC">
          <w:rPr>
            <w:rStyle w:val="Hyperlink"/>
            <w:lang w:val="en-US"/>
          </w:rPr>
          <w:t>https://www.cdsb.qld.gov.au/about-us/privacy</w:t>
        </w:r>
      </w:hyperlink>
      <w:r w:rsidR="001A2CFF">
        <w:t>)</w:t>
      </w:r>
    </w:p>
    <w:p w14:paraId="761D1FED" w14:textId="5074E1A9" w:rsidR="007242D9" w:rsidRPr="00FF49BC" w:rsidRDefault="007242D9" w:rsidP="001A2CFF">
      <w:pPr>
        <w:pStyle w:val="ListParagraph"/>
        <w:numPr>
          <w:ilvl w:val="0"/>
          <w:numId w:val="14"/>
        </w:numPr>
        <w:ind w:left="714" w:hanging="357"/>
        <w:contextualSpacing w:val="0"/>
        <w:rPr>
          <w:lang w:val="en-US"/>
        </w:rPr>
      </w:pPr>
      <w:hyperlink r:id="rId14" w:history="1">
        <w:r w:rsidRPr="001A2CFF">
          <w:rPr>
            <w:rStyle w:val="Hyperlink"/>
            <w:b/>
            <w:bCs/>
            <w:lang w:val="en-US"/>
          </w:rPr>
          <w:t>Department of Families, Seniors, Disability Services and Child Safety</w:t>
        </w:r>
        <w:r w:rsidR="001A2CFF" w:rsidRPr="001A2CFF">
          <w:rPr>
            <w:rStyle w:val="Hyperlink"/>
            <w:b/>
            <w:bCs/>
            <w:lang w:val="en-US"/>
          </w:rPr>
          <w:t xml:space="preserve"> Privacy Policy</w:t>
        </w:r>
      </w:hyperlink>
      <w:r w:rsidR="001A2CFF" w:rsidRPr="001A2CFF">
        <w:rPr>
          <w:b/>
          <w:bCs/>
          <w:lang w:val="en-US"/>
        </w:rPr>
        <w:br/>
      </w:r>
      <w:r w:rsidR="001A2CFF">
        <w:rPr>
          <w:lang w:val="en-US"/>
        </w:rPr>
        <w:t>(</w:t>
      </w:r>
      <w:hyperlink r:id="rId15" w:history="1">
        <w:r w:rsidRPr="00FF49BC">
          <w:rPr>
            <w:rStyle w:val="Hyperlink"/>
            <w:lang w:val="en-US"/>
          </w:rPr>
          <w:t>https://www.families.qld.gov.au/about-us/our-department/right-information/information-privacy</w:t>
        </w:r>
      </w:hyperlink>
      <w:r w:rsidR="001A2CFF">
        <w:t>)</w:t>
      </w:r>
    </w:p>
    <w:p w14:paraId="669B1327" w14:textId="1036C0BF" w:rsidR="00890EB0" w:rsidRPr="00B0278C" w:rsidRDefault="00890EB0" w:rsidP="007242D9">
      <w:pPr>
        <w:pStyle w:val="Heading3"/>
        <w:rPr>
          <w:rFonts w:asciiTheme="majorHAnsi" w:hAnsiTheme="majorHAnsi" w:cstheme="majorHAnsi"/>
        </w:rPr>
      </w:pPr>
      <w:r w:rsidRPr="00B0278C">
        <w:rPr>
          <w:rFonts w:asciiTheme="majorHAnsi" w:hAnsiTheme="majorHAnsi" w:cstheme="majorHAnsi"/>
        </w:rPr>
        <w:t>About filling out this document</w:t>
      </w:r>
    </w:p>
    <w:p w14:paraId="3DE973D5" w14:textId="77777777" w:rsidR="00890EB0" w:rsidRPr="007242D9" w:rsidRDefault="00890EB0" w:rsidP="007242D9">
      <w:pPr>
        <w:pStyle w:val="Heading4"/>
      </w:pPr>
      <w:r w:rsidRPr="007242D9">
        <w:t>Filling out a printed version</w:t>
      </w:r>
    </w:p>
    <w:p w14:paraId="43056590" w14:textId="77777777" w:rsidR="00890EB0" w:rsidRDefault="00890EB0" w:rsidP="00890EB0">
      <w:r w:rsidRPr="00890EB0">
        <w:t>You can enter text within the blue boxes, tick whichever checkboxes apply to you, add signatures and stamps as required. We recommend you use blue or black pen.</w:t>
      </w:r>
    </w:p>
    <w:p w14:paraId="06474D41" w14:textId="17E656BB" w:rsidR="007242D9" w:rsidRDefault="0098285A" w:rsidP="007242D9">
      <w:pPr>
        <w:pStyle w:val="Heading4"/>
        <w:spacing w:before="120"/>
      </w:pPr>
      <w:r w:rsidRPr="007242D9">
        <w:rPr>
          <w:noProof/>
        </w:rPr>
        <w:lastRenderedPageBreak/>
        <w:drawing>
          <wp:anchor distT="0" distB="0" distL="114300" distR="114300" simplePos="0" relativeHeight="251671552" behindDoc="0" locked="0" layoutInCell="1" allowOverlap="1" wp14:anchorId="192F499C" wp14:editId="461156F3">
            <wp:simplePos x="0" y="0"/>
            <wp:positionH relativeFrom="margin">
              <wp:posOffset>-762000</wp:posOffset>
            </wp:positionH>
            <wp:positionV relativeFrom="paragraph">
              <wp:posOffset>-1051560</wp:posOffset>
            </wp:positionV>
            <wp:extent cx="7251700" cy="842645"/>
            <wp:effectExtent l="0" t="0" r="6350" b="0"/>
            <wp:wrapNone/>
            <wp:docPr id="778164554"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7242D9">
        <w:t>Filling out an online version</w:t>
      </w:r>
    </w:p>
    <w:p w14:paraId="786B6A89" w14:textId="7A767F1A" w:rsidR="007242D9" w:rsidRDefault="007242D9" w:rsidP="007242D9">
      <w:pPr>
        <w:spacing w:after="0"/>
        <w:rPr>
          <w:lang w:val="en-US"/>
        </w:rPr>
      </w:pPr>
      <w:r>
        <w:rPr>
          <w:lang w:val="en-US"/>
        </w:rPr>
        <w:t xml:space="preserve">It is recommended that you use the </w:t>
      </w:r>
      <w:hyperlink r:id="rId16" w:history="1">
        <w:r w:rsidRPr="003814D5">
          <w:rPr>
            <w:rStyle w:val="Hyperlink"/>
            <w:lang w:val="en-US"/>
          </w:rPr>
          <w:t>online Companion Card form</w:t>
        </w:r>
      </w:hyperlink>
      <w:r>
        <w:rPr>
          <w:lang w:val="en-US"/>
        </w:rPr>
        <w:t xml:space="preserve"> (</w:t>
      </w:r>
      <w:hyperlink r:id="rId17" w:history="1">
        <w:r w:rsidR="00EA15B5">
          <w:rPr>
            <w:rStyle w:val="Hyperlink"/>
            <w:lang w:val="en-US"/>
          </w:rPr>
          <w:t>https://www.qld.gov.au/companioncard</w:t>
        </w:r>
      </w:hyperlink>
      <w:r>
        <w:rPr>
          <w:lang w:val="en-US"/>
        </w:rPr>
        <w:t>), however you can also use this form on your</w:t>
      </w:r>
      <w:proofErr w:type="gramStart"/>
      <w:r>
        <w:rPr>
          <w:lang w:val="en-US"/>
        </w:rPr>
        <w:t xml:space="preserve"> computer if you prefer.</w:t>
      </w:r>
      <w:proofErr w:type="gramEnd"/>
      <w:r>
        <w:rPr>
          <w:lang w:val="en-US"/>
        </w:rPr>
        <w:t xml:space="preserve"> If you use this form:</w:t>
      </w:r>
    </w:p>
    <w:p w14:paraId="4BE30540" w14:textId="77777777" w:rsidR="007242D9" w:rsidRDefault="007242D9" w:rsidP="007242D9">
      <w:pPr>
        <w:pStyle w:val="ListParagraph"/>
        <w:numPr>
          <w:ilvl w:val="0"/>
          <w:numId w:val="19"/>
        </w:numPr>
        <w:rPr>
          <w:lang w:val="en-US"/>
        </w:rPr>
      </w:pPr>
      <w:r w:rsidRPr="00437B7C">
        <w:rPr>
          <w:b/>
          <w:bCs/>
          <w:lang w:val="en-US"/>
        </w:rPr>
        <w:t xml:space="preserve">Enter text within the </w:t>
      </w:r>
      <w:r>
        <w:rPr>
          <w:b/>
          <w:bCs/>
          <w:lang w:val="en-US"/>
        </w:rPr>
        <w:t xml:space="preserve">fields. </w:t>
      </w:r>
      <w:r w:rsidRPr="003B01C8">
        <w:rPr>
          <w:lang w:val="en-US"/>
        </w:rPr>
        <w:t>For visual users there are blue boxes</w:t>
      </w:r>
      <w:r>
        <w:rPr>
          <w:lang w:val="en-US"/>
        </w:rPr>
        <w:t xml:space="preserve"> under each field label. For screen reader users, there is text that will be read aloud indicating where these fields are. The fields will get larger as you add more content.</w:t>
      </w:r>
    </w:p>
    <w:p w14:paraId="5F4D4F46" w14:textId="381BA71A" w:rsidR="007242D9" w:rsidRDefault="007242D9" w:rsidP="007242D9">
      <w:pPr>
        <w:pStyle w:val="ListParagraph"/>
        <w:numPr>
          <w:ilvl w:val="0"/>
          <w:numId w:val="19"/>
        </w:numPr>
        <w:spacing w:after="0"/>
        <w:rPr>
          <w:lang w:val="en-US"/>
        </w:rPr>
      </w:pPr>
      <w:r w:rsidRPr="00437B7C">
        <w:rPr>
          <w:b/>
          <w:bCs/>
          <w:lang w:val="en-US"/>
        </w:rPr>
        <w:t>For selecting a checkbox</w:t>
      </w:r>
      <w:r>
        <w:rPr>
          <w:lang w:val="en-US"/>
        </w:rPr>
        <w:t xml:space="preserve">, you can bold the relevant checkbox (by selecting the text and choosing </w:t>
      </w:r>
      <w:r w:rsidRPr="009E0E35">
        <w:rPr>
          <w:b/>
          <w:bCs/>
          <w:lang w:val="en-US"/>
        </w:rPr>
        <w:t>B</w:t>
      </w:r>
      <w:r>
        <w:rPr>
          <w:lang w:val="en-US"/>
        </w:rPr>
        <w:t xml:space="preserve"> in the ribbon or using CTRL+B). For example, selecting “Yes” in the following example, will look like this:</w:t>
      </w:r>
    </w:p>
    <w:p w14:paraId="33E72744" w14:textId="7ED92447" w:rsidR="007242D9" w:rsidRPr="009E0E35" w:rsidRDefault="007242D9" w:rsidP="007242D9">
      <w:pPr>
        <w:spacing w:after="0"/>
        <w:ind w:left="1440"/>
        <w:rPr>
          <w:b/>
          <w:bCs/>
          <w:lang w:val="en-US"/>
        </w:rPr>
      </w:pPr>
      <w:r w:rsidRPr="009E0E35">
        <w:rPr>
          <w:rFonts w:ascii="Wingdings" w:hAnsi="Wingdings" w:cs="Wingdings"/>
          <w:b/>
          <w:bCs/>
          <w:position w:val="-4"/>
          <w:sz w:val="44"/>
          <w:szCs w:val="44"/>
        </w:rPr>
        <w:t>o</w:t>
      </w:r>
      <w:r w:rsidRPr="009E0E35">
        <w:rPr>
          <w:b/>
          <w:bCs/>
          <w:lang w:val="en-US"/>
        </w:rPr>
        <w:t xml:space="preserve"> Yes</w:t>
      </w:r>
    </w:p>
    <w:p w14:paraId="45DA38B0" w14:textId="084F0144" w:rsidR="007242D9" w:rsidRPr="00316EF5" w:rsidRDefault="007242D9" w:rsidP="007242D9">
      <w:pPr>
        <w:spacing w:after="0"/>
        <w:ind w:left="1440"/>
        <w:rPr>
          <w:lang w:val="en-US"/>
        </w:rPr>
      </w:pPr>
      <w:r>
        <w:rPr>
          <w:rFonts w:ascii="Wingdings" w:hAnsi="Wingdings" w:cs="Wingdings"/>
          <w:position w:val="-4"/>
          <w:sz w:val="44"/>
          <w:szCs w:val="44"/>
        </w:rPr>
        <w:t>o</w:t>
      </w:r>
      <w:r>
        <w:rPr>
          <w:lang w:val="en-US"/>
        </w:rPr>
        <w:t xml:space="preserve"> </w:t>
      </w:r>
      <w:r w:rsidRPr="00316EF5">
        <w:rPr>
          <w:lang w:val="en-US"/>
        </w:rPr>
        <w:t>No</w:t>
      </w:r>
    </w:p>
    <w:p w14:paraId="5FBDA1BC" w14:textId="1DB2ECE5" w:rsidR="007242D9" w:rsidRDefault="007242D9" w:rsidP="007242D9">
      <w:pPr>
        <w:pStyle w:val="ListParagraph"/>
        <w:spacing w:after="0"/>
        <w:rPr>
          <w:lang w:val="en-US"/>
        </w:rPr>
      </w:pPr>
      <w:r>
        <w:rPr>
          <w:lang w:val="en-US"/>
        </w:rPr>
        <w:t>If you do not know how to do this, then another way to indicate your choice is to add the words “My choice” after the relevant checkbox which would look like this:</w:t>
      </w:r>
    </w:p>
    <w:p w14:paraId="08F2956C" w14:textId="77777777" w:rsidR="007242D9" w:rsidRPr="009E0E35" w:rsidRDefault="007242D9" w:rsidP="007242D9">
      <w:pPr>
        <w:spacing w:after="0"/>
        <w:ind w:left="1440"/>
        <w:rPr>
          <w:lang w:val="en-US"/>
        </w:rPr>
      </w:pPr>
      <w:r w:rsidRPr="009E0E35">
        <w:rPr>
          <w:rFonts w:ascii="Wingdings" w:hAnsi="Wingdings" w:cs="Wingdings"/>
          <w:position w:val="-4"/>
          <w:sz w:val="44"/>
          <w:szCs w:val="44"/>
        </w:rPr>
        <w:t>o</w:t>
      </w:r>
      <w:r w:rsidRPr="009E0E35">
        <w:rPr>
          <w:lang w:val="en-US"/>
        </w:rPr>
        <w:t xml:space="preserve"> </w:t>
      </w:r>
      <w:proofErr w:type="gramStart"/>
      <w:r w:rsidRPr="009E0E35">
        <w:rPr>
          <w:lang w:val="en-US"/>
        </w:rPr>
        <w:t>Yes</w:t>
      </w:r>
      <w:proofErr w:type="gramEnd"/>
      <w:r>
        <w:rPr>
          <w:lang w:val="en-US"/>
        </w:rPr>
        <w:t xml:space="preserve"> My choice</w:t>
      </w:r>
    </w:p>
    <w:p w14:paraId="5D5B07D4" w14:textId="77777777" w:rsidR="007242D9" w:rsidRPr="00316EF5" w:rsidRDefault="007242D9" w:rsidP="007242D9">
      <w:pPr>
        <w:spacing w:after="0"/>
        <w:ind w:left="1440"/>
        <w:rPr>
          <w:lang w:val="en-US"/>
        </w:rPr>
      </w:pPr>
      <w:r>
        <w:rPr>
          <w:rFonts w:ascii="Wingdings" w:hAnsi="Wingdings" w:cs="Wingdings"/>
          <w:position w:val="-4"/>
          <w:sz w:val="44"/>
          <w:szCs w:val="44"/>
        </w:rPr>
        <w:t>o</w:t>
      </w:r>
      <w:r>
        <w:rPr>
          <w:lang w:val="en-US"/>
        </w:rPr>
        <w:t xml:space="preserve"> </w:t>
      </w:r>
      <w:r w:rsidRPr="00316EF5">
        <w:rPr>
          <w:lang w:val="en-US"/>
        </w:rPr>
        <w:t>No</w:t>
      </w:r>
    </w:p>
    <w:p w14:paraId="084847AE" w14:textId="77777777" w:rsidR="007242D9" w:rsidRPr="00CB37C2" w:rsidRDefault="007242D9" w:rsidP="007242D9">
      <w:pPr>
        <w:spacing w:after="0"/>
        <w:rPr>
          <w:lang w:val="en-US"/>
        </w:rPr>
      </w:pPr>
      <w:r w:rsidRPr="00437B7C">
        <w:rPr>
          <w:b/>
          <w:bCs/>
          <w:lang w:val="en-US"/>
        </w:rPr>
        <w:t>To add a signature</w:t>
      </w:r>
      <w:r w:rsidRPr="00CB37C2">
        <w:rPr>
          <w:lang w:val="en-US"/>
        </w:rPr>
        <w:t>, you can either:</w:t>
      </w:r>
    </w:p>
    <w:p w14:paraId="57F294C2" w14:textId="0D5398EC" w:rsidR="007242D9" w:rsidRDefault="007242D9" w:rsidP="007242D9">
      <w:pPr>
        <w:pStyle w:val="ListParagraph"/>
        <w:numPr>
          <w:ilvl w:val="0"/>
          <w:numId w:val="20"/>
        </w:numPr>
        <w:rPr>
          <w:lang w:val="en-US"/>
        </w:rPr>
      </w:pPr>
      <w:r>
        <w:rPr>
          <w:lang w:val="en-US"/>
        </w:rPr>
        <w:t>Type your name and email address in the Signature section, or</w:t>
      </w:r>
    </w:p>
    <w:p w14:paraId="1041B94F" w14:textId="77777777" w:rsidR="007242D9" w:rsidRDefault="007242D9" w:rsidP="007242D9">
      <w:pPr>
        <w:pStyle w:val="ListParagraph"/>
        <w:numPr>
          <w:ilvl w:val="0"/>
          <w:numId w:val="20"/>
        </w:numPr>
        <w:rPr>
          <w:lang w:val="en-US"/>
        </w:rPr>
      </w:pPr>
      <w:r w:rsidRPr="009E0E35">
        <w:rPr>
          <w:lang w:val="en-US"/>
        </w:rPr>
        <w:t xml:space="preserve">Sign a </w:t>
      </w:r>
      <w:r>
        <w:rPr>
          <w:lang w:val="en-US"/>
        </w:rPr>
        <w:t xml:space="preserve">physical </w:t>
      </w:r>
      <w:r w:rsidRPr="009E0E35">
        <w:rPr>
          <w:lang w:val="en-US"/>
        </w:rPr>
        <w:t>page, take a photo of that signature and insert it into the document</w:t>
      </w:r>
      <w:r>
        <w:rPr>
          <w:lang w:val="en-US"/>
        </w:rPr>
        <w:t>. To</w:t>
      </w:r>
      <w:r w:rsidRPr="009E0E35">
        <w:rPr>
          <w:lang w:val="en-US"/>
        </w:rPr>
        <w:t xml:space="preserve"> insert a photo in Word</w:t>
      </w:r>
      <w:r>
        <w:rPr>
          <w:lang w:val="en-US"/>
        </w:rPr>
        <w:t>:</w:t>
      </w:r>
    </w:p>
    <w:p w14:paraId="446ED594" w14:textId="5362CDBC" w:rsidR="007242D9" w:rsidRDefault="007242D9" w:rsidP="007242D9">
      <w:pPr>
        <w:pStyle w:val="ListParagraph"/>
        <w:numPr>
          <w:ilvl w:val="1"/>
          <w:numId w:val="20"/>
        </w:numPr>
        <w:rPr>
          <w:lang w:val="en-US"/>
        </w:rPr>
      </w:pPr>
      <w:r>
        <w:rPr>
          <w:lang w:val="en-US"/>
        </w:rPr>
        <w:t>P</w:t>
      </w:r>
      <w:r w:rsidRPr="009E0E35">
        <w:rPr>
          <w:lang w:val="en-US"/>
        </w:rPr>
        <w:t>lace your cursor where the signature should go</w:t>
      </w:r>
    </w:p>
    <w:p w14:paraId="6B046C59" w14:textId="610F73AF" w:rsidR="007242D9" w:rsidRDefault="007242D9" w:rsidP="007242D9">
      <w:pPr>
        <w:pStyle w:val="ListParagraph"/>
        <w:numPr>
          <w:ilvl w:val="1"/>
          <w:numId w:val="20"/>
        </w:numPr>
        <w:rPr>
          <w:lang w:val="en-US"/>
        </w:rPr>
      </w:pPr>
      <w:r>
        <w:rPr>
          <w:lang w:val="en-US"/>
        </w:rPr>
        <w:t>G</w:t>
      </w:r>
      <w:r w:rsidRPr="009E0E35">
        <w:rPr>
          <w:lang w:val="en-US"/>
        </w:rPr>
        <w:t>o to the “Insert” men</w:t>
      </w:r>
      <w:r>
        <w:rPr>
          <w:lang w:val="en-US"/>
        </w:rPr>
        <w:t>u</w:t>
      </w:r>
    </w:p>
    <w:p w14:paraId="23BD8D84" w14:textId="77777777" w:rsidR="007242D9" w:rsidRDefault="007242D9" w:rsidP="007242D9">
      <w:pPr>
        <w:pStyle w:val="ListParagraph"/>
        <w:numPr>
          <w:ilvl w:val="1"/>
          <w:numId w:val="20"/>
        </w:numPr>
        <w:rPr>
          <w:lang w:val="en-US"/>
        </w:rPr>
      </w:pPr>
      <w:r>
        <w:rPr>
          <w:lang w:val="en-US"/>
        </w:rPr>
        <w:t>S</w:t>
      </w:r>
      <w:r w:rsidRPr="009E0E35">
        <w:rPr>
          <w:lang w:val="en-US"/>
        </w:rPr>
        <w:t xml:space="preserve">elect “Pictures” </w:t>
      </w:r>
    </w:p>
    <w:p w14:paraId="6CD1BACF" w14:textId="77777777" w:rsidR="007242D9" w:rsidRDefault="007242D9" w:rsidP="007242D9">
      <w:pPr>
        <w:pStyle w:val="ListParagraph"/>
        <w:numPr>
          <w:ilvl w:val="1"/>
          <w:numId w:val="20"/>
        </w:numPr>
        <w:rPr>
          <w:lang w:val="en-US"/>
        </w:rPr>
      </w:pPr>
      <w:r>
        <w:rPr>
          <w:lang w:val="en-US"/>
        </w:rPr>
        <w:t xml:space="preserve">Select </w:t>
      </w:r>
      <w:r w:rsidRPr="009E0E35">
        <w:rPr>
          <w:lang w:val="en-US"/>
        </w:rPr>
        <w:t>“This Device”</w:t>
      </w:r>
    </w:p>
    <w:p w14:paraId="3E329EC3" w14:textId="5D4CF7F8" w:rsidR="00890EB0" w:rsidRPr="007242D9" w:rsidRDefault="007242D9" w:rsidP="007242D9">
      <w:pPr>
        <w:pStyle w:val="ListParagraph"/>
        <w:numPr>
          <w:ilvl w:val="1"/>
          <w:numId w:val="20"/>
        </w:numPr>
        <w:rPr>
          <w:lang w:val="en-US"/>
        </w:rPr>
      </w:pPr>
      <w:r w:rsidRPr="00CB37C2">
        <w:t>Select your picture. If it is too large you can crop the image by going to the “Picture Format” menu and selecting “Crop” (this will only work if the image is currently selected</w:t>
      </w:r>
      <w:proofErr w:type="gramStart"/>
      <w:r w:rsidRPr="00CB37C2">
        <w:t>)</w:t>
      </w:r>
      <w:r>
        <w:t>.</w:t>
      </w:r>
      <w:r w:rsidR="00890EB0">
        <w:t>Filling</w:t>
      </w:r>
      <w:proofErr w:type="gramEnd"/>
      <w:r w:rsidR="00890EB0">
        <w:t xml:space="preserve"> out a printed version</w:t>
      </w:r>
    </w:p>
    <w:p w14:paraId="4F77969D" w14:textId="77777777" w:rsidR="001A2CFF" w:rsidRDefault="001A2CFF">
      <w:pPr>
        <w:rPr>
          <w:rFonts w:eastAsiaTheme="majorEastAsia" w:cstheme="majorBidi"/>
          <w:b/>
          <w:bCs/>
          <w:color w:val="004689" w:themeColor="accent1" w:themeShade="BF"/>
          <w:sz w:val="36"/>
          <w:szCs w:val="36"/>
          <w:lang w:val="en-US"/>
        </w:rPr>
      </w:pPr>
      <w:r>
        <w:br w:type="page"/>
      </w:r>
    </w:p>
    <w:p w14:paraId="10C4DF4E" w14:textId="77777777" w:rsidR="001A2CFF" w:rsidRPr="00C91731" w:rsidRDefault="001A2CFF" w:rsidP="001A2CFF">
      <w:pPr>
        <w:pStyle w:val="Heading3"/>
      </w:pPr>
      <w:bookmarkStart w:id="1" w:name="_Ref230261141"/>
      <w:r>
        <w:rPr>
          <w:noProof/>
        </w:rPr>
        <w:lastRenderedPageBreak/>
        <w:drawing>
          <wp:anchor distT="0" distB="0" distL="114300" distR="114300" simplePos="0" relativeHeight="251663360" behindDoc="0" locked="0" layoutInCell="1" allowOverlap="1" wp14:anchorId="78B34F67" wp14:editId="11FA1A3B">
            <wp:simplePos x="0" y="0"/>
            <wp:positionH relativeFrom="margin">
              <wp:posOffset>-762000</wp:posOffset>
            </wp:positionH>
            <wp:positionV relativeFrom="paragraph">
              <wp:posOffset>-1051560</wp:posOffset>
            </wp:positionV>
            <wp:extent cx="7251700" cy="842645"/>
            <wp:effectExtent l="0" t="0" r="6350" b="0"/>
            <wp:wrapNone/>
            <wp:docPr id="1974136589"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Pr="00C91731">
        <w:t>Health professional details</w:t>
      </w:r>
      <w:bookmarkEnd w:id="1"/>
    </w:p>
    <w:p w14:paraId="6BB77C64" w14:textId="77777777" w:rsidR="001A2CFF" w:rsidRPr="008D2AD5" w:rsidRDefault="001A2CFF" w:rsidP="001A2CFF">
      <w:pPr>
        <w:spacing w:after="0"/>
        <w:rPr>
          <w:b/>
          <w:bCs/>
          <w:color w:val="004689"/>
          <w:lang w:val="en-US"/>
        </w:rPr>
      </w:pPr>
      <w:r w:rsidRPr="008D2AD5">
        <w:rPr>
          <w:b/>
          <w:bCs/>
          <w:color w:val="004689"/>
          <w:lang w:val="en-US"/>
        </w:rPr>
        <w:t>Only complete this assessment if you are a:</w:t>
      </w:r>
      <w:r>
        <w:rPr>
          <w:b/>
          <w:bCs/>
          <w:color w:val="004689"/>
          <w:lang w:val="en-US"/>
        </w:rPr>
        <w:t xml:space="preserve"> </w:t>
      </w:r>
      <w:r w:rsidRPr="001D0A01">
        <w:rPr>
          <w:b/>
          <w:bCs/>
          <w:color w:val="FFFFFF"/>
          <w:sz w:val="2"/>
          <w:szCs w:val="22"/>
          <w:lang w:val="en-US"/>
        </w:rPr>
        <w:t>Select one of the following seven options</w:t>
      </w:r>
    </w:p>
    <w:p w14:paraId="792BE5FC" w14:textId="77777777" w:rsidR="001A2CFF" w:rsidRPr="00151B25" w:rsidRDefault="001A2CFF" w:rsidP="009F09D7">
      <w:pPr>
        <w:spacing w:after="0"/>
        <w:ind w:left="567"/>
        <w:rPr>
          <w:lang w:val="en-US"/>
        </w:rPr>
      </w:pPr>
      <w:r>
        <w:rPr>
          <w:rFonts w:ascii="Wingdings" w:hAnsi="Wingdings" w:cs="Wingdings"/>
          <w:position w:val="-4"/>
          <w:sz w:val="44"/>
          <w:szCs w:val="44"/>
        </w:rPr>
        <w:t>o</w:t>
      </w:r>
      <w:r>
        <w:rPr>
          <w:lang w:val="en-US"/>
        </w:rPr>
        <w:t xml:space="preserve"> </w:t>
      </w:r>
      <w:r w:rsidRPr="00151B25">
        <w:rPr>
          <w:lang w:val="en-US"/>
        </w:rPr>
        <w:t xml:space="preserve">Registered medical practitioner </w:t>
      </w:r>
    </w:p>
    <w:p w14:paraId="2422F6D9" w14:textId="77777777" w:rsidR="001A2CFF" w:rsidRPr="00151B25" w:rsidRDefault="001A2CFF" w:rsidP="009F09D7">
      <w:pPr>
        <w:spacing w:after="0"/>
        <w:ind w:left="567"/>
        <w:rPr>
          <w:lang w:val="en-US"/>
        </w:rPr>
      </w:pPr>
      <w:r>
        <w:rPr>
          <w:rFonts w:ascii="Wingdings" w:hAnsi="Wingdings" w:cs="Wingdings"/>
          <w:position w:val="-4"/>
          <w:sz w:val="44"/>
          <w:szCs w:val="44"/>
        </w:rPr>
        <w:t>o</w:t>
      </w:r>
      <w:r>
        <w:rPr>
          <w:lang w:val="en-US"/>
        </w:rPr>
        <w:t xml:space="preserve"> </w:t>
      </w:r>
      <w:r w:rsidRPr="00151B25">
        <w:rPr>
          <w:lang w:val="en-US"/>
        </w:rPr>
        <w:t>Registered physiotherapist</w:t>
      </w:r>
    </w:p>
    <w:p w14:paraId="6C64B7E0" w14:textId="77777777" w:rsidR="001A2CFF" w:rsidRPr="00151B25" w:rsidRDefault="001A2CFF" w:rsidP="009F09D7">
      <w:pPr>
        <w:spacing w:after="0"/>
        <w:ind w:left="567"/>
        <w:rPr>
          <w:lang w:val="en-US"/>
        </w:rPr>
      </w:pPr>
      <w:r>
        <w:rPr>
          <w:rFonts w:ascii="Wingdings" w:hAnsi="Wingdings" w:cs="Wingdings"/>
          <w:position w:val="-4"/>
          <w:sz w:val="44"/>
          <w:szCs w:val="44"/>
        </w:rPr>
        <w:t>o</w:t>
      </w:r>
      <w:r>
        <w:rPr>
          <w:lang w:val="en-US"/>
        </w:rPr>
        <w:t xml:space="preserve"> </w:t>
      </w:r>
      <w:r w:rsidRPr="00151B25">
        <w:rPr>
          <w:lang w:val="en-US"/>
        </w:rPr>
        <w:t>Registered psychologist</w:t>
      </w:r>
    </w:p>
    <w:p w14:paraId="6EEEEC6E" w14:textId="77777777" w:rsidR="001A2CFF" w:rsidRPr="00151B25" w:rsidRDefault="001A2CFF" w:rsidP="009F09D7">
      <w:pPr>
        <w:spacing w:after="0"/>
        <w:ind w:left="567"/>
        <w:rPr>
          <w:lang w:val="en-US"/>
        </w:rPr>
      </w:pPr>
      <w:r>
        <w:rPr>
          <w:rFonts w:ascii="Wingdings" w:hAnsi="Wingdings" w:cs="Wingdings"/>
          <w:position w:val="-4"/>
          <w:sz w:val="44"/>
          <w:szCs w:val="44"/>
        </w:rPr>
        <w:t>o</w:t>
      </w:r>
      <w:r>
        <w:rPr>
          <w:lang w:val="en-US"/>
        </w:rPr>
        <w:t xml:space="preserve"> </w:t>
      </w:r>
      <w:r w:rsidRPr="00151B25">
        <w:rPr>
          <w:lang w:val="en-US"/>
        </w:rPr>
        <w:t>Registered occupational therapist</w:t>
      </w:r>
    </w:p>
    <w:p w14:paraId="5EF13311" w14:textId="77777777" w:rsidR="001A2CFF" w:rsidRPr="00151B25" w:rsidRDefault="001A2CFF" w:rsidP="009F09D7">
      <w:pPr>
        <w:spacing w:after="0"/>
        <w:ind w:left="567"/>
        <w:rPr>
          <w:lang w:val="en-US"/>
        </w:rPr>
      </w:pPr>
      <w:r>
        <w:rPr>
          <w:rFonts w:ascii="Wingdings" w:hAnsi="Wingdings" w:cs="Wingdings"/>
          <w:position w:val="-4"/>
          <w:sz w:val="44"/>
          <w:szCs w:val="44"/>
        </w:rPr>
        <w:t>o</w:t>
      </w:r>
      <w:r>
        <w:rPr>
          <w:lang w:val="en-US"/>
        </w:rPr>
        <w:t xml:space="preserve"> </w:t>
      </w:r>
      <w:r w:rsidRPr="00151B25">
        <w:rPr>
          <w:lang w:val="en-US"/>
        </w:rPr>
        <w:t>Registered nurse</w:t>
      </w:r>
    </w:p>
    <w:p w14:paraId="6640FDCC" w14:textId="77777777" w:rsidR="001A2CFF" w:rsidRPr="00151B25" w:rsidRDefault="001A2CFF" w:rsidP="009F09D7">
      <w:pPr>
        <w:spacing w:after="0"/>
        <w:ind w:left="567"/>
        <w:rPr>
          <w:lang w:val="en-US"/>
        </w:rPr>
      </w:pPr>
      <w:r>
        <w:rPr>
          <w:rFonts w:ascii="Wingdings" w:hAnsi="Wingdings" w:cs="Wingdings"/>
          <w:position w:val="-4"/>
          <w:sz w:val="44"/>
          <w:szCs w:val="44"/>
        </w:rPr>
        <w:t>o</w:t>
      </w:r>
      <w:r>
        <w:rPr>
          <w:lang w:val="en-US"/>
        </w:rPr>
        <w:t xml:space="preserve"> </w:t>
      </w:r>
      <w:r w:rsidRPr="00151B25">
        <w:rPr>
          <w:lang w:val="en-US"/>
        </w:rPr>
        <w:t>Certified practicing speech pathologist</w:t>
      </w:r>
    </w:p>
    <w:p w14:paraId="66556727" w14:textId="77777777" w:rsidR="001A2CFF" w:rsidRPr="00151B25" w:rsidRDefault="001A2CFF" w:rsidP="009F09D7">
      <w:pPr>
        <w:spacing w:after="0"/>
        <w:ind w:left="567"/>
        <w:rPr>
          <w:lang w:val="en-US"/>
        </w:rPr>
      </w:pPr>
      <w:r>
        <w:rPr>
          <w:rFonts w:ascii="Wingdings" w:hAnsi="Wingdings" w:cs="Wingdings"/>
          <w:position w:val="-4"/>
          <w:sz w:val="44"/>
          <w:szCs w:val="44"/>
        </w:rPr>
        <w:t>o</w:t>
      </w:r>
      <w:r>
        <w:rPr>
          <w:lang w:val="en-US"/>
        </w:rPr>
        <w:t xml:space="preserve"> </w:t>
      </w:r>
      <w:r w:rsidRPr="00151B25">
        <w:rPr>
          <w:lang w:val="en-US"/>
        </w:rPr>
        <w:t>Qualified social worker</w:t>
      </w:r>
    </w:p>
    <w:p w14:paraId="75634085" w14:textId="77777777" w:rsidR="001A2CFF" w:rsidRPr="008D2AD5" w:rsidRDefault="001A2CFF" w:rsidP="001A2CFF">
      <w:pPr>
        <w:spacing w:after="0"/>
        <w:rPr>
          <w:b/>
          <w:bCs/>
          <w:color w:val="004689"/>
          <w:lang w:val="en-US"/>
        </w:rPr>
      </w:pPr>
      <w:r w:rsidRPr="008D2AD5">
        <w:rPr>
          <w:b/>
          <w:bCs/>
          <w:color w:val="004689"/>
          <w:lang w:val="en-US"/>
        </w:rPr>
        <w:t>Full name</w:t>
      </w:r>
      <w:r>
        <w:rPr>
          <w:b/>
          <w:bCs/>
          <w:color w:val="004689"/>
          <w:lang w:val="en-US"/>
        </w:rPr>
        <w:t xml:space="preserve">: </w:t>
      </w:r>
      <w:r w:rsidRPr="001D0A01">
        <w:rPr>
          <w:b/>
          <w:bCs/>
          <w:color w:val="FFFFFF"/>
          <w:sz w:val="2"/>
          <w:lang w:val="en-US"/>
        </w:rPr>
        <w:t>enter text on the next two lines</w:t>
      </w:r>
    </w:p>
    <w:p w14:paraId="7BAF2A18" w14:textId="77777777"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09EEDD9F" w14:textId="77777777"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2BB8DCD4" w14:textId="141879A2" w:rsidR="001A2CFF" w:rsidRPr="008D2AD5" w:rsidRDefault="001A2CFF" w:rsidP="001A2CFF">
      <w:pPr>
        <w:spacing w:after="0"/>
        <w:rPr>
          <w:b/>
          <w:bCs/>
          <w:color w:val="004689"/>
          <w:lang w:val="en-US"/>
        </w:rPr>
      </w:pPr>
      <w:r w:rsidRPr="008D2AD5">
        <w:rPr>
          <w:b/>
          <w:bCs/>
          <w:color w:val="004689"/>
          <w:lang w:val="en-US"/>
        </w:rPr>
        <w:t>Provider number (if applicable)</w:t>
      </w:r>
      <w:r>
        <w:rPr>
          <w:b/>
          <w:bCs/>
          <w:color w:val="004689"/>
          <w:lang w:val="en-US"/>
        </w:rPr>
        <w:t xml:space="preserve">: </w:t>
      </w:r>
      <w:r w:rsidRPr="001D0A01">
        <w:rPr>
          <w:b/>
          <w:bCs/>
          <w:color w:val="FFFFFF"/>
          <w:sz w:val="2"/>
          <w:lang w:val="en-US"/>
        </w:rPr>
        <w:t>enter text on the next two lines</w:t>
      </w:r>
    </w:p>
    <w:p w14:paraId="6DFC701A" w14:textId="77777777"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08659367" w14:textId="77777777"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3BD496EF" w14:textId="77777777" w:rsidR="001A2CFF" w:rsidRPr="008D2AD5" w:rsidRDefault="001A2CFF" w:rsidP="001A2CFF">
      <w:pPr>
        <w:spacing w:after="0"/>
        <w:rPr>
          <w:b/>
          <w:bCs/>
          <w:color w:val="004689"/>
          <w:lang w:val="en-US"/>
        </w:rPr>
      </w:pPr>
      <w:r w:rsidRPr="008D2AD5">
        <w:rPr>
          <w:b/>
          <w:bCs/>
          <w:color w:val="004689"/>
          <w:lang w:val="en-US"/>
        </w:rPr>
        <w:t>Employer / business name</w:t>
      </w:r>
      <w:r>
        <w:rPr>
          <w:b/>
          <w:bCs/>
          <w:color w:val="004689"/>
          <w:lang w:val="en-US"/>
        </w:rPr>
        <w:t xml:space="preserve">: </w:t>
      </w:r>
      <w:r w:rsidRPr="001D0A01">
        <w:rPr>
          <w:b/>
          <w:bCs/>
          <w:color w:val="FFFFFF"/>
          <w:sz w:val="2"/>
          <w:lang w:val="en-US"/>
        </w:rPr>
        <w:t>enter text on the next two lines</w:t>
      </w:r>
    </w:p>
    <w:p w14:paraId="65AF115C" w14:textId="77777777"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0839DBA7" w14:textId="77777777"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2EAC585B" w14:textId="77777777" w:rsidR="001A2CFF" w:rsidRPr="008D2AD5" w:rsidRDefault="001A2CFF" w:rsidP="001A2CFF">
      <w:pPr>
        <w:spacing w:after="0"/>
        <w:rPr>
          <w:b/>
          <w:bCs/>
          <w:color w:val="004689"/>
          <w:lang w:val="en-US"/>
        </w:rPr>
      </w:pPr>
      <w:r w:rsidRPr="008D2AD5">
        <w:rPr>
          <w:b/>
          <w:bCs/>
          <w:color w:val="004689"/>
          <w:lang w:val="en-US"/>
        </w:rPr>
        <w:t>Employer / business address</w:t>
      </w:r>
      <w:r>
        <w:rPr>
          <w:b/>
          <w:bCs/>
          <w:color w:val="004689"/>
          <w:lang w:val="en-US"/>
        </w:rPr>
        <w:t xml:space="preserve">: </w:t>
      </w:r>
      <w:r w:rsidRPr="001D0A01">
        <w:rPr>
          <w:b/>
          <w:bCs/>
          <w:color w:val="FFFFFF"/>
          <w:sz w:val="2"/>
          <w:lang w:val="en-US"/>
        </w:rPr>
        <w:t>enter text on the next three lines</w:t>
      </w:r>
    </w:p>
    <w:p w14:paraId="24C667DD" w14:textId="77777777"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6A8B43BA" w14:textId="77777777"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7BB22A7B" w14:textId="77777777"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7D14B0CF" w14:textId="77777777" w:rsidR="001A2CFF" w:rsidRPr="008D2AD5" w:rsidRDefault="001A2CFF" w:rsidP="001A2CFF">
      <w:pPr>
        <w:spacing w:after="0"/>
        <w:rPr>
          <w:b/>
          <w:bCs/>
          <w:color w:val="004689"/>
          <w:lang w:val="en-US"/>
        </w:rPr>
      </w:pPr>
      <w:r w:rsidRPr="008D2AD5">
        <w:rPr>
          <w:b/>
          <w:bCs/>
          <w:color w:val="004689"/>
          <w:lang w:val="en-US"/>
        </w:rPr>
        <w:t>Phone number</w:t>
      </w:r>
      <w:r>
        <w:rPr>
          <w:b/>
          <w:bCs/>
          <w:color w:val="004689"/>
          <w:lang w:val="en-US"/>
        </w:rPr>
        <w:t>:</w:t>
      </w:r>
      <w:r w:rsidRPr="00CB37C2">
        <w:rPr>
          <w:b/>
          <w:bCs/>
          <w:color w:val="FFFFFF" w:themeColor="background1"/>
          <w:lang w:val="en-US"/>
        </w:rPr>
        <w:t xml:space="preserve"> </w:t>
      </w:r>
      <w:r w:rsidRPr="001D0A01">
        <w:rPr>
          <w:b/>
          <w:bCs/>
          <w:color w:val="FFFFFF"/>
          <w:sz w:val="2"/>
          <w:lang w:val="en-US"/>
        </w:rPr>
        <w:t>enter text on the next two lines</w:t>
      </w:r>
    </w:p>
    <w:p w14:paraId="1DCFE66B" w14:textId="77777777"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4BC75C08" w14:textId="77777777"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3A226B7C" w14:textId="77777777" w:rsidR="001A2CFF" w:rsidRPr="008D2AD5" w:rsidRDefault="001A2CFF" w:rsidP="001A2CFF">
      <w:pPr>
        <w:spacing w:after="0"/>
        <w:rPr>
          <w:b/>
          <w:bCs/>
          <w:color w:val="004689"/>
          <w:lang w:val="en-US"/>
        </w:rPr>
      </w:pPr>
      <w:r>
        <w:rPr>
          <w:noProof/>
        </w:rPr>
        <w:lastRenderedPageBreak/>
        <w:drawing>
          <wp:anchor distT="0" distB="0" distL="114300" distR="114300" simplePos="0" relativeHeight="251664384" behindDoc="0" locked="0" layoutInCell="1" allowOverlap="1" wp14:anchorId="42CD0DFE" wp14:editId="4F9EAAD4">
            <wp:simplePos x="0" y="0"/>
            <wp:positionH relativeFrom="margin">
              <wp:posOffset>-762000</wp:posOffset>
            </wp:positionH>
            <wp:positionV relativeFrom="paragraph">
              <wp:posOffset>-1049020</wp:posOffset>
            </wp:positionV>
            <wp:extent cx="7251700" cy="842645"/>
            <wp:effectExtent l="0" t="0" r="6350" b="0"/>
            <wp:wrapNone/>
            <wp:docPr id="1708295361"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Pr="008D2AD5">
        <w:rPr>
          <w:b/>
          <w:bCs/>
          <w:color w:val="004689"/>
          <w:lang w:val="en-US"/>
        </w:rPr>
        <w:t>Email address</w:t>
      </w:r>
      <w:r>
        <w:rPr>
          <w:b/>
          <w:bCs/>
          <w:color w:val="004689"/>
          <w:lang w:val="en-US"/>
        </w:rPr>
        <w:t xml:space="preserve">: </w:t>
      </w:r>
      <w:r w:rsidRPr="001D0A01">
        <w:rPr>
          <w:b/>
          <w:bCs/>
          <w:color w:val="FFFFFF"/>
          <w:sz w:val="2"/>
          <w:lang w:val="en-US"/>
        </w:rPr>
        <w:t>enter text on the next two lines</w:t>
      </w:r>
    </w:p>
    <w:p w14:paraId="55823FF3" w14:textId="77777777"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00DC2732" w14:textId="77777777"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18D85B72" w14:textId="77777777" w:rsidR="001A2CFF" w:rsidRPr="008D2AD5" w:rsidRDefault="001A2CFF" w:rsidP="001A2CFF">
      <w:pPr>
        <w:spacing w:after="0"/>
        <w:rPr>
          <w:b/>
          <w:bCs/>
          <w:color w:val="004689"/>
          <w:lang w:val="en-US"/>
        </w:rPr>
      </w:pPr>
      <w:r w:rsidRPr="008D2AD5">
        <w:rPr>
          <w:b/>
          <w:bCs/>
          <w:color w:val="004689"/>
          <w:lang w:val="en-US"/>
        </w:rPr>
        <w:t>Do you want health professional Companion Card news and updates emailed to you?</w:t>
      </w:r>
      <w:r>
        <w:rPr>
          <w:b/>
          <w:bCs/>
          <w:color w:val="004689"/>
          <w:lang w:val="en-US"/>
        </w:rPr>
        <w:t xml:space="preserve"> </w:t>
      </w:r>
      <w:r w:rsidRPr="001D0A01">
        <w:rPr>
          <w:b/>
          <w:bCs/>
          <w:color w:val="FFFFFF"/>
          <w:sz w:val="2"/>
          <w:szCs w:val="22"/>
          <w:lang w:val="en-US"/>
        </w:rPr>
        <w:t>Select one of the following two options</w:t>
      </w:r>
    </w:p>
    <w:p w14:paraId="3F38D352" w14:textId="77777777" w:rsidR="001A2CFF" w:rsidRPr="00316EF5" w:rsidRDefault="001A2CFF" w:rsidP="009F09D7">
      <w:pPr>
        <w:spacing w:after="0"/>
        <w:ind w:left="567"/>
        <w:rPr>
          <w:lang w:val="en-US"/>
        </w:rPr>
      </w:pPr>
      <w:r>
        <w:rPr>
          <w:rFonts w:ascii="Wingdings" w:hAnsi="Wingdings" w:cs="Wingdings"/>
          <w:position w:val="-4"/>
          <w:sz w:val="44"/>
          <w:szCs w:val="44"/>
        </w:rPr>
        <w:t>o</w:t>
      </w:r>
      <w:r>
        <w:rPr>
          <w:lang w:val="en-US"/>
        </w:rPr>
        <w:t xml:space="preserve"> </w:t>
      </w:r>
      <w:r w:rsidRPr="00316EF5">
        <w:rPr>
          <w:lang w:val="en-US"/>
        </w:rPr>
        <w:t>Yes</w:t>
      </w:r>
    </w:p>
    <w:p w14:paraId="020FCAE5" w14:textId="77777777" w:rsidR="001A2CFF" w:rsidRPr="00316EF5" w:rsidRDefault="001A2CFF" w:rsidP="009F09D7">
      <w:pPr>
        <w:spacing w:after="0"/>
        <w:ind w:left="567"/>
        <w:rPr>
          <w:lang w:val="en-US"/>
        </w:rPr>
      </w:pPr>
      <w:r>
        <w:rPr>
          <w:rFonts w:ascii="Wingdings" w:hAnsi="Wingdings" w:cs="Wingdings"/>
          <w:position w:val="-4"/>
          <w:sz w:val="44"/>
          <w:szCs w:val="44"/>
        </w:rPr>
        <w:t>o</w:t>
      </w:r>
      <w:r>
        <w:rPr>
          <w:lang w:val="en-US"/>
        </w:rPr>
        <w:t xml:space="preserve"> </w:t>
      </w:r>
      <w:r w:rsidRPr="00316EF5">
        <w:rPr>
          <w:lang w:val="en-US"/>
        </w:rPr>
        <w:t>No</w:t>
      </w:r>
    </w:p>
    <w:p w14:paraId="71EA64D6" w14:textId="08EA11F0" w:rsidR="001A2CFF" w:rsidRDefault="001A2CFF" w:rsidP="00813BA2">
      <w:pPr>
        <w:spacing w:after="0"/>
        <w:rPr>
          <w:lang w:val="en-US"/>
        </w:rPr>
      </w:pPr>
      <w:r w:rsidRPr="008D2AD5">
        <w:rPr>
          <w:b/>
          <w:bCs/>
          <w:color w:val="004689"/>
          <w:lang w:val="en-US"/>
        </w:rPr>
        <w:t>Professional stamp (if applicable)</w:t>
      </w:r>
      <w:r>
        <w:rPr>
          <w:b/>
          <w:bCs/>
          <w:color w:val="004689"/>
          <w:lang w:val="en-US"/>
        </w:rPr>
        <w:t>:</w:t>
      </w:r>
      <w:r w:rsidR="00813BA2" w:rsidRPr="00813BA2">
        <w:rPr>
          <w:b/>
          <w:bCs/>
          <w:color w:val="FFFFFF"/>
          <w:sz w:val="2"/>
          <w:lang w:val="en-US"/>
        </w:rPr>
        <w:t xml:space="preserve"> enter stamp on the next five lines</w:t>
      </w:r>
    </w:p>
    <w:p w14:paraId="482B5D67" w14:textId="77777777"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42AB1567" w14:textId="77777777"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3860FA38" w14:textId="77777777"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7B6BFC19" w14:textId="77777777"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54E71566" w14:textId="77777777" w:rsidR="001A2CFF" w:rsidRDefault="001A2CFF">
      <w:pPr>
        <w:rPr>
          <w:rFonts w:eastAsiaTheme="majorEastAsia" w:cstheme="majorBidi"/>
          <w:b/>
          <w:bCs/>
          <w:color w:val="004689" w:themeColor="accent1" w:themeShade="BF"/>
          <w:sz w:val="36"/>
          <w:szCs w:val="36"/>
          <w:lang w:val="en-US"/>
        </w:rPr>
      </w:pPr>
      <w:r>
        <w:br w:type="page"/>
      </w:r>
    </w:p>
    <w:p w14:paraId="1F2531FA" w14:textId="40EEC6F6" w:rsidR="001A2CFF" w:rsidRPr="00C91731" w:rsidRDefault="0098285A" w:rsidP="001A2CFF">
      <w:pPr>
        <w:pStyle w:val="Heading3"/>
      </w:pPr>
      <w:r>
        <w:rPr>
          <w:noProof/>
        </w:rPr>
        <w:lastRenderedPageBreak/>
        <w:drawing>
          <wp:anchor distT="0" distB="0" distL="114300" distR="114300" simplePos="0" relativeHeight="251675648" behindDoc="0" locked="0" layoutInCell="1" allowOverlap="1" wp14:anchorId="744B125D" wp14:editId="327DBCC7">
            <wp:simplePos x="0" y="0"/>
            <wp:positionH relativeFrom="margin">
              <wp:posOffset>-762000</wp:posOffset>
            </wp:positionH>
            <wp:positionV relativeFrom="paragraph">
              <wp:posOffset>-1050290</wp:posOffset>
            </wp:positionV>
            <wp:extent cx="7251700" cy="842645"/>
            <wp:effectExtent l="0" t="0" r="6350" b="0"/>
            <wp:wrapNone/>
            <wp:docPr id="1618575454"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1A2CFF" w:rsidRPr="00C91731">
        <w:t>Health professional assessment</w:t>
      </w:r>
    </w:p>
    <w:p w14:paraId="70FAF9D7" w14:textId="36446F8F" w:rsidR="001A2CFF" w:rsidRPr="003B01C8" w:rsidRDefault="001A2CFF" w:rsidP="001A2CFF">
      <w:pPr>
        <w:spacing w:after="0"/>
        <w:rPr>
          <w:b/>
          <w:bCs/>
          <w:color w:val="004689"/>
          <w:lang w:val="en-US"/>
        </w:rPr>
      </w:pPr>
      <w:r w:rsidRPr="003B01C8">
        <w:rPr>
          <w:b/>
          <w:bCs/>
          <w:color w:val="004689"/>
          <w:lang w:val="en-US"/>
        </w:rPr>
        <w:t xml:space="preserve">List the permanent disabilities </w:t>
      </w:r>
      <w:proofErr w:type="gramStart"/>
      <w:r w:rsidRPr="003B01C8">
        <w:rPr>
          <w:b/>
          <w:bCs/>
          <w:color w:val="004689"/>
          <w:lang w:val="en-US"/>
        </w:rPr>
        <w:t>impacting</w:t>
      </w:r>
      <w:proofErr w:type="gramEnd"/>
      <w:r w:rsidRPr="003B01C8">
        <w:rPr>
          <w:b/>
          <w:bCs/>
          <w:color w:val="004689"/>
          <w:lang w:val="en-US"/>
        </w:rPr>
        <w:t xml:space="preserve"> the applicant</w:t>
      </w:r>
      <w:r>
        <w:rPr>
          <w:b/>
          <w:bCs/>
          <w:color w:val="004689"/>
          <w:lang w:val="en-US"/>
        </w:rPr>
        <w:t>:</w:t>
      </w:r>
      <w:r w:rsidR="00813BA2" w:rsidRPr="00813BA2">
        <w:rPr>
          <w:b/>
          <w:bCs/>
          <w:color w:val="FFFFFF" w:themeColor="background1"/>
          <w:sz w:val="2"/>
          <w:szCs w:val="2"/>
          <w:lang w:val="en-US"/>
        </w:rPr>
        <w:t xml:space="preserve"> enter text on the next six lines</w:t>
      </w:r>
    </w:p>
    <w:p w14:paraId="674FABE2" w14:textId="767AAE00"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7681E3D3" w14:textId="7A725885"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700E16FA" w14:textId="77777777"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67946270" w14:textId="3563183F"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42915900" w14:textId="46A1FBCD"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5D102792" w14:textId="6A57590E" w:rsidR="001A2CFF" w:rsidRPr="00CA6A49" w:rsidRDefault="001A2CFF" w:rsidP="001A2CFF">
      <w:pPr>
        <w:rPr>
          <w:lang w:val="en-US"/>
        </w:rPr>
      </w:pPr>
      <w:r w:rsidRPr="00CA6A49">
        <w:rPr>
          <w:lang w:val="en-US"/>
        </w:rPr>
        <w:t>I verify that:</w:t>
      </w:r>
    </w:p>
    <w:p w14:paraId="4FCAEC52" w14:textId="597A3923" w:rsidR="001A2CFF" w:rsidRPr="002974B6" w:rsidRDefault="001A2CFF" w:rsidP="001A2CFF">
      <w:pPr>
        <w:spacing w:after="0"/>
        <w:rPr>
          <w:b/>
          <w:bCs/>
          <w:color w:val="004689"/>
          <w:lang w:val="en-US"/>
        </w:rPr>
      </w:pPr>
      <w:r w:rsidRPr="002974B6">
        <w:rPr>
          <w:b/>
          <w:bCs/>
          <w:color w:val="004689"/>
          <w:lang w:val="en-US"/>
        </w:rPr>
        <w:t>Based on where the applicant is at in their treatment plan and interventions, they still require significant attendant care support to participate in most events and activities in the community</w:t>
      </w:r>
      <w:r>
        <w:rPr>
          <w:b/>
          <w:bCs/>
          <w:color w:val="004689"/>
          <w:lang w:val="en-US"/>
        </w:rPr>
        <w:t xml:space="preserve"> </w:t>
      </w:r>
      <w:r w:rsidRPr="001D0A01">
        <w:rPr>
          <w:b/>
          <w:bCs/>
          <w:color w:val="FFFFFF"/>
          <w:sz w:val="2"/>
          <w:szCs w:val="22"/>
          <w:lang w:val="en-US"/>
        </w:rPr>
        <w:t>Select one of the following two options</w:t>
      </w:r>
    </w:p>
    <w:p w14:paraId="36D8EF4A" w14:textId="77777777" w:rsidR="001A2CFF" w:rsidRPr="00316EF5" w:rsidRDefault="001A2CFF" w:rsidP="009F09D7">
      <w:pPr>
        <w:spacing w:after="0"/>
        <w:ind w:left="567"/>
        <w:rPr>
          <w:lang w:val="en-US"/>
        </w:rPr>
      </w:pPr>
      <w:r>
        <w:rPr>
          <w:rFonts w:ascii="Wingdings" w:hAnsi="Wingdings" w:cs="Wingdings"/>
          <w:position w:val="-4"/>
          <w:sz w:val="44"/>
          <w:szCs w:val="44"/>
        </w:rPr>
        <w:t>o</w:t>
      </w:r>
      <w:r>
        <w:rPr>
          <w:lang w:val="en-US"/>
        </w:rPr>
        <w:t xml:space="preserve"> </w:t>
      </w:r>
      <w:r w:rsidRPr="00316EF5">
        <w:rPr>
          <w:lang w:val="en-US"/>
        </w:rPr>
        <w:t>Yes</w:t>
      </w:r>
    </w:p>
    <w:p w14:paraId="3B60BA22" w14:textId="77777777" w:rsidR="001A2CFF" w:rsidRPr="00316EF5" w:rsidRDefault="001A2CFF" w:rsidP="009F09D7">
      <w:pPr>
        <w:spacing w:after="0"/>
        <w:ind w:left="567"/>
        <w:rPr>
          <w:lang w:val="en-US"/>
        </w:rPr>
      </w:pPr>
      <w:r>
        <w:rPr>
          <w:rFonts w:ascii="Wingdings" w:hAnsi="Wingdings" w:cs="Wingdings"/>
          <w:position w:val="-4"/>
          <w:sz w:val="44"/>
          <w:szCs w:val="44"/>
        </w:rPr>
        <w:t>o</w:t>
      </w:r>
      <w:r>
        <w:rPr>
          <w:lang w:val="en-US"/>
        </w:rPr>
        <w:t xml:space="preserve"> </w:t>
      </w:r>
      <w:r w:rsidRPr="00316EF5">
        <w:rPr>
          <w:lang w:val="en-US"/>
        </w:rPr>
        <w:t>No</w:t>
      </w:r>
    </w:p>
    <w:p w14:paraId="08D17270" w14:textId="77777777" w:rsidR="001A2CFF" w:rsidRPr="002974B6" w:rsidRDefault="001A2CFF" w:rsidP="001A2CFF">
      <w:pPr>
        <w:spacing w:after="0"/>
        <w:rPr>
          <w:b/>
          <w:bCs/>
          <w:color w:val="004689"/>
          <w:lang w:val="en-US"/>
        </w:rPr>
      </w:pPr>
      <w:r w:rsidRPr="002974B6">
        <w:rPr>
          <w:b/>
          <w:bCs/>
          <w:color w:val="004689"/>
          <w:lang w:val="en-US"/>
        </w:rPr>
        <w:t>The applicant's need for this level of attendant care support is likely to be lifelong</w:t>
      </w:r>
      <w:r>
        <w:rPr>
          <w:b/>
          <w:bCs/>
          <w:color w:val="004689"/>
          <w:lang w:val="en-US"/>
        </w:rPr>
        <w:t xml:space="preserve"> </w:t>
      </w:r>
      <w:r w:rsidRPr="001D0A01">
        <w:rPr>
          <w:b/>
          <w:bCs/>
          <w:color w:val="FFFFFF"/>
          <w:sz w:val="2"/>
          <w:szCs w:val="22"/>
          <w:lang w:val="en-US"/>
        </w:rPr>
        <w:t>Select one of the following two options</w:t>
      </w:r>
    </w:p>
    <w:p w14:paraId="661FDC1F" w14:textId="77777777" w:rsidR="001A2CFF" w:rsidRPr="00316EF5" w:rsidRDefault="001A2CFF" w:rsidP="009F09D7">
      <w:pPr>
        <w:spacing w:after="0"/>
        <w:ind w:left="567"/>
        <w:rPr>
          <w:lang w:val="en-US"/>
        </w:rPr>
      </w:pPr>
      <w:r>
        <w:rPr>
          <w:rFonts w:ascii="Wingdings" w:hAnsi="Wingdings" w:cs="Wingdings"/>
          <w:position w:val="-4"/>
          <w:sz w:val="44"/>
          <w:szCs w:val="44"/>
        </w:rPr>
        <w:t>o</w:t>
      </w:r>
      <w:r>
        <w:rPr>
          <w:lang w:val="en-US"/>
        </w:rPr>
        <w:t xml:space="preserve"> </w:t>
      </w:r>
      <w:r w:rsidRPr="00316EF5">
        <w:rPr>
          <w:lang w:val="en-US"/>
        </w:rPr>
        <w:t>Yes</w:t>
      </w:r>
    </w:p>
    <w:p w14:paraId="6F4C7C42" w14:textId="77777777" w:rsidR="001A2CFF" w:rsidRPr="00316EF5" w:rsidRDefault="001A2CFF" w:rsidP="009F09D7">
      <w:pPr>
        <w:spacing w:after="0"/>
        <w:ind w:left="567"/>
        <w:rPr>
          <w:lang w:val="en-US"/>
        </w:rPr>
      </w:pPr>
      <w:r>
        <w:rPr>
          <w:rFonts w:ascii="Wingdings" w:hAnsi="Wingdings" w:cs="Wingdings"/>
          <w:position w:val="-4"/>
          <w:sz w:val="44"/>
          <w:szCs w:val="44"/>
        </w:rPr>
        <w:t>o</w:t>
      </w:r>
      <w:r>
        <w:rPr>
          <w:lang w:val="en-US"/>
        </w:rPr>
        <w:t xml:space="preserve"> </w:t>
      </w:r>
      <w:r w:rsidRPr="00316EF5">
        <w:rPr>
          <w:lang w:val="en-US"/>
        </w:rPr>
        <w:t>No</w:t>
      </w:r>
    </w:p>
    <w:p w14:paraId="6447D880" w14:textId="77777777" w:rsidR="001A2CFF" w:rsidRPr="002974B6" w:rsidRDefault="001A2CFF" w:rsidP="001A2CFF">
      <w:pPr>
        <w:spacing w:after="0"/>
        <w:rPr>
          <w:b/>
          <w:bCs/>
          <w:color w:val="004689"/>
          <w:lang w:val="en-US"/>
        </w:rPr>
      </w:pPr>
      <w:r w:rsidRPr="002974B6">
        <w:rPr>
          <w:b/>
          <w:bCs/>
          <w:color w:val="004689"/>
          <w:lang w:val="en-US"/>
        </w:rPr>
        <w:t>If the applicant is a child, they require significantly more attendant care support than children of the same age</w:t>
      </w:r>
      <w:r>
        <w:rPr>
          <w:b/>
          <w:bCs/>
          <w:color w:val="004689"/>
          <w:lang w:val="en-US"/>
        </w:rPr>
        <w:t xml:space="preserve"> </w:t>
      </w:r>
      <w:r w:rsidRPr="001D0A01">
        <w:rPr>
          <w:b/>
          <w:bCs/>
          <w:color w:val="FFFFFF"/>
          <w:sz w:val="2"/>
          <w:szCs w:val="22"/>
          <w:lang w:val="en-US"/>
        </w:rPr>
        <w:t>Select one of the following two options</w:t>
      </w:r>
    </w:p>
    <w:p w14:paraId="33498F53" w14:textId="77777777" w:rsidR="001A2CFF" w:rsidRPr="00316EF5" w:rsidRDefault="001A2CFF" w:rsidP="009F09D7">
      <w:pPr>
        <w:spacing w:after="0"/>
        <w:ind w:left="567"/>
        <w:rPr>
          <w:lang w:val="en-US"/>
        </w:rPr>
      </w:pPr>
      <w:r>
        <w:rPr>
          <w:rFonts w:ascii="Wingdings" w:hAnsi="Wingdings" w:cs="Wingdings"/>
          <w:position w:val="-4"/>
          <w:sz w:val="44"/>
          <w:szCs w:val="44"/>
        </w:rPr>
        <w:t>o</w:t>
      </w:r>
      <w:r>
        <w:rPr>
          <w:lang w:val="en-US"/>
        </w:rPr>
        <w:t xml:space="preserve"> </w:t>
      </w:r>
      <w:r w:rsidRPr="00316EF5">
        <w:rPr>
          <w:lang w:val="en-US"/>
        </w:rPr>
        <w:t>Yes</w:t>
      </w:r>
    </w:p>
    <w:p w14:paraId="280C416A" w14:textId="77777777" w:rsidR="001A2CFF" w:rsidRPr="00316EF5" w:rsidRDefault="001A2CFF" w:rsidP="009F09D7">
      <w:pPr>
        <w:spacing w:after="0"/>
        <w:ind w:left="567"/>
        <w:rPr>
          <w:lang w:val="en-US"/>
        </w:rPr>
      </w:pPr>
      <w:r>
        <w:rPr>
          <w:rFonts w:ascii="Wingdings" w:hAnsi="Wingdings" w:cs="Wingdings"/>
          <w:position w:val="-4"/>
          <w:sz w:val="44"/>
          <w:szCs w:val="44"/>
        </w:rPr>
        <w:t>o</w:t>
      </w:r>
      <w:r>
        <w:rPr>
          <w:lang w:val="en-US"/>
        </w:rPr>
        <w:t xml:space="preserve"> </w:t>
      </w:r>
      <w:r w:rsidRPr="00316EF5">
        <w:rPr>
          <w:lang w:val="en-US"/>
        </w:rPr>
        <w:t>No</w:t>
      </w:r>
    </w:p>
    <w:p w14:paraId="79364650" w14:textId="77777777" w:rsidR="001A2CFF" w:rsidRPr="00C91731" w:rsidRDefault="001A2CFF" w:rsidP="001A2CFF">
      <w:pPr>
        <w:pStyle w:val="Heading3"/>
      </w:pPr>
      <w:r w:rsidRPr="00C91731">
        <w:t>Photo verification</w:t>
      </w:r>
    </w:p>
    <w:p w14:paraId="32345DDB" w14:textId="77777777" w:rsidR="001A2CFF" w:rsidRPr="002974B6" w:rsidRDefault="001A2CFF" w:rsidP="001A2CFF">
      <w:pPr>
        <w:spacing w:after="0"/>
        <w:rPr>
          <w:b/>
          <w:bCs/>
          <w:color w:val="004689"/>
          <w:lang w:val="en-US"/>
        </w:rPr>
      </w:pPr>
      <w:r w:rsidRPr="002974B6">
        <w:rPr>
          <w:b/>
          <w:bCs/>
          <w:color w:val="004689"/>
          <w:lang w:val="en-US"/>
        </w:rPr>
        <w:t>I have witnessed the applicant's photo and confirm it is of the applicant</w:t>
      </w:r>
      <w:r>
        <w:rPr>
          <w:b/>
          <w:bCs/>
          <w:color w:val="004689"/>
          <w:lang w:val="en-US"/>
        </w:rPr>
        <w:t xml:space="preserve"> </w:t>
      </w:r>
      <w:r w:rsidRPr="001D0A01">
        <w:rPr>
          <w:b/>
          <w:bCs/>
          <w:color w:val="FFFFFF"/>
          <w:sz w:val="2"/>
          <w:szCs w:val="22"/>
          <w:lang w:val="en-US"/>
        </w:rPr>
        <w:t>Select one of the following two options</w:t>
      </w:r>
    </w:p>
    <w:p w14:paraId="1E015887" w14:textId="77777777" w:rsidR="001A2CFF" w:rsidRPr="00316EF5" w:rsidRDefault="001A2CFF" w:rsidP="009F09D7">
      <w:pPr>
        <w:spacing w:after="0"/>
        <w:ind w:left="567"/>
        <w:rPr>
          <w:lang w:val="en-US"/>
        </w:rPr>
      </w:pPr>
      <w:r>
        <w:rPr>
          <w:rFonts w:ascii="Wingdings" w:hAnsi="Wingdings" w:cs="Wingdings"/>
          <w:position w:val="-4"/>
          <w:sz w:val="44"/>
          <w:szCs w:val="44"/>
        </w:rPr>
        <w:t>o</w:t>
      </w:r>
      <w:r>
        <w:rPr>
          <w:lang w:val="en-US"/>
        </w:rPr>
        <w:t xml:space="preserve"> </w:t>
      </w:r>
      <w:r w:rsidRPr="00316EF5">
        <w:rPr>
          <w:lang w:val="en-US"/>
        </w:rPr>
        <w:t>Yes</w:t>
      </w:r>
    </w:p>
    <w:p w14:paraId="34ADEED6" w14:textId="77777777" w:rsidR="001A2CFF" w:rsidRPr="00316EF5" w:rsidRDefault="001A2CFF" w:rsidP="009F09D7">
      <w:pPr>
        <w:spacing w:after="0"/>
        <w:ind w:left="567"/>
        <w:rPr>
          <w:lang w:val="en-US"/>
        </w:rPr>
      </w:pPr>
      <w:r>
        <w:rPr>
          <w:rFonts w:ascii="Wingdings" w:hAnsi="Wingdings" w:cs="Wingdings"/>
          <w:position w:val="-4"/>
          <w:sz w:val="44"/>
          <w:szCs w:val="44"/>
        </w:rPr>
        <w:t>o</w:t>
      </w:r>
      <w:r>
        <w:rPr>
          <w:lang w:val="en-US"/>
        </w:rPr>
        <w:t xml:space="preserve"> </w:t>
      </w:r>
      <w:r w:rsidRPr="00316EF5">
        <w:rPr>
          <w:lang w:val="en-US"/>
        </w:rPr>
        <w:t>No</w:t>
      </w:r>
    </w:p>
    <w:p w14:paraId="0FB05FA3" w14:textId="77777777" w:rsidR="001A2CFF" w:rsidRDefault="001A2CFF" w:rsidP="001A2CFF">
      <w:r>
        <w:br w:type="page"/>
      </w:r>
    </w:p>
    <w:p w14:paraId="7C51A629" w14:textId="77777777" w:rsidR="001A2CFF" w:rsidRPr="00C91731" w:rsidRDefault="001A2CFF" w:rsidP="001A2CFF">
      <w:pPr>
        <w:pStyle w:val="Heading3"/>
      </w:pPr>
      <w:r>
        <w:rPr>
          <w:noProof/>
        </w:rPr>
        <w:lastRenderedPageBreak/>
        <w:drawing>
          <wp:anchor distT="0" distB="0" distL="114300" distR="114300" simplePos="0" relativeHeight="251667456" behindDoc="0" locked="0" layoutInCell="1" allowOverlap="1" wp14:anchorId="1053581F" wp14:editId="68685262">
            <wp:simplePos x="0" y="0"/>
            <wp:positionH relativeFrom="margin">
              <wp:posOffset>-762000</wp:posOffset>
            </wp:positionH>
            <wp:positionV relativeFrom="paragraph">
              <wp:posOffset>-1048385</wp:posOffset>
            </wp:positionV>
            <wp:extent cx="7251700" cy="842645"/>
            <wp:effectExtent l="0" t="0" r="6350" b="0"/>
            <wp:wrapNone/>
            <wp:docPr id="1667589450"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Pr="00C91731">
        <w:t>Declaration</w:t>
      </w:r>
    </w:p>
    <w:p w14:paraId="63606AB4" w14:textId="77777777" w:rsidR="001A2CFF" w:rsidRDefault="001A2CFF" w:rsidP="001A2CFF">
      <w:pPr>
        <w:rPr>
          <w:lang w:val="en-US"/>
        </w:rPr>
      </w:pPr>
      <w:r w:rsidRPr="00CA6A49">
        <w:rPr>
          <w:lang w:val="en-US"/>
        </w:rPr>
        <w:t xml:space="preserve">I </w:t>
      </w:r>
    </w:p>
    <w:p w14:paraId="04EA6651" w14:textId="77777777" w:rsidR="001A2CFF" w:rsidRPr="002974B6" w:rsidRDefault="001A2CFF" w:rsidP="001A2CFF">
      <w:pPr>
        <w:spacing w:after="0"/>
        <w:rPr>
          <w:b/>
          <w:bCs/>
          <w:color w:val="004689"/>
          <w:lang w:val="en-US"/>
        </w:rPr>
      </w:pPr>
      <w:r w:rsidRPr="002974B6">
        <w:rPr>
          <w:b/>
          <w:bCs/>
          <w:color w:val="004689"/>
          <w:lang w:val="en-US"/>
        </w:rPr>
        <w:t>Enter name</w:t>
      </w:r>
      <w:r>
        <w:rPr>
          <w:b/>
          <w:bCs/>
          <w:color w:val="004689"/>
          <w:lang w:val="en-US"/>
        </w:rPr>
        <w:t xml:space="preserve">: </w:t>
      </w:r>
      <w:r w:rsidRPr="001D0A01">
        <w:rPr>
          <w:b/>
          <w:bCs/>
          <w:color w:val="FFFFFF"/>
          <w:sz w:val="2"/>
          <w:lang w:val="en-US"/>
        </w:rPr>
        <w:t>enter text on the next two lines</w:t>
      </w:r>
    </w:p>
    <w:p w14:paraId="2F63EC9F" w14:textId="77777777"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27795645" w14:textId="77777777" w:rsidR="001A2CFF" w:rsidRPr="00CA6A49" w:rsidRDefault="001A2CFF" w:rsidP="001A2CFF">
      <w:pPr>
        <w:pBdr>
          <w:top w:val="single" w:sz="12" w:space="1" w:color="004689"/>
          <w:left w:val="single" w:sz="12" w:space="4" w:color="004689"/>
          <w:bottom w:val="single" w:sz="12" w:space="1" w:color="004689"/>
          <w:right w:val="single" w:sz="12" w:space="4" w:color="004689"/>
        </w:pBdr>
        <w:rPr>
          <w:lang w:val="en-US"/>
        </w:rPr>
      </w:pPr>
    </w:p>
    <w:p w14:paraId="74EF6BFB" w14:textId="77777777" w:rsidR="001A2CFF" w:rsidRDefault="001A2CFF" w:rsidP="001A2CFF">
      <w:pPr>
        <w:rPr>
          <w:lang w:val="en-US"/>
        </w:rPr>
      </w:pPr>
      <w:r w:rsidRPr="00CA6A49">
        <w:rPr>
          <w:lang w:val="en-US"/>
        </w:rPr>
        <w:t xml:space="preserve">have known the applicant </w:t>
      </w:r>
      <w:r>
        <w:rPr>
          <w:lang w:val="en-US"/>
        </w:rPr>
        <w:t>for</w:t>
      </w:r>
    </w:p>
    <w:p w14:paraId="200E7100" w14:textId="77777777" w:rsidR="001A2CFF" w:rsidRPr="002974B6" w:rsidRDefault="001A2CFF" w:rsidP="001A2CFF">
      <w:pPr>
        <w:spacing w:after="0"/>
        <w:rPr>
          <w:b/>
          <w:bCs/>
          <w:color w:val="004689"/>
          <w:lang w:val="en-US"/>
        </w:rPr>
      </w:pPr>
      <w:r w:rsidRPr="002974B6">
        <w:rPr>
          <w:b/>
          <w:bCs/>
          <w:color w:val="004689"/>
          <w:lang w:val="en-US"/>
        </w:rPr>
        <w:t>Enter timeframe</w:t>
      </w:r>
      <w:r>
        <w:rPr>
          <w:b/>
          <w:bCs/>
          <w:color w:val="004689"/>
          <w:lang w:val="en-US"/>
        </w:rPr>
        <w:t xml:space="preserve">: </w:t>
      </w:r>
      <w:r w:rsidRPr="001D0A01">
        <w:rPr>
          <w:b/>
          <w:bCs/>
          <w:color w:val="FFFFFF"/>
          <w:sz w:val="2"/>
          <w:lang w:val="en-US"/>
        </w:rPr>
        <w:t>enter text on the next two lines</w:t>
      </w:r>
    </w:p>
    <w:p w14:paraId="6511C75E" w14:textId="77777777"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761A4E17" w14:textId="77777777" w:rsidR="001A2CFF" w:rsidRPr="00CA6A49" w:rsidRDefault="001A2CFF" w:rsidP="001A2CFF">
      <w:pPr>
        <w:pBdr>
          <w:top w:val="single" w:sz="12" w:space="1" w:color="004689"/>
          <w:left w:val="single" w:sz="12" w:space="4" w:color="004689"/>
          <w:bottom w:val="single" w:sz="12" w:space="1" w:color="004689"/>
          <w:right w:val="single" w:sz="12" w:space="4" w:color="004689"/>
        </w:pBdr>
        <w:rPr>
          <w:lang w:val="en-US"/>
        </w:rPr>
      </w:pPr>
    </w:p>
    <w:p w14:paraId="6A32CC9A" w14:textId="77777777" w:rsidR="001A2CFF" w:rsidRPr="00CA6A49" w:rsidRDefault="001A2CFF" w:rsidP="001A2CFF">
      <w:pPr>
        <w:spacing w:after="0"/>
        <w:rPr>
          <w:lang w:val="en-US"/>
        </w:rPr>
      </w:pPr>
      <w:r w:rsidRPr="00CA6A49">
        <w:rPr>
          <w:lang w:val="en-US"/>
        </w:rPr>
        <w:t xml:space="preserve">and verify I: </w:t>
      </w:r>
    </w:p>
    <w:p w14:paraId="39E020B7" w14:textId="77777777" w:rsidR="001A2CFF" w:rsidRPr="00CA6A49" w:rsidRDefault="001A2CFF" w:rsidP="001A2CFF">
      <w:pPr>
        <w:pStyle w:val="ListParagraph"/>
        <w:numPr>
          <w:ilvl w:val="0"/>
          <w:numId w:val="11"/>
        </w:numPr>
        <w:rPr>
          <w:lang w:val="en-US"/>
        </w:rPr>
      </w:pPr>
      <w:r w:rsidRPr="00CA6A49">
        <w:rPr>
          <w:lang w:val="en-US"/>
        </w:rPr>
        <w:t>have read all the information in this form and verify it is correct to the best of my knowledge.</w:t>
      </w:r>
    </w:p>
    <w:p w14:paraId="6653CE1E" w14:textId="77777777" w:rsidR="001A2CFF" w:rsidRPr="00CA6A49" w:rsidRDefault="001A2CFF" w:rsidP="001A2CFF">
      <w:pPr>
        <w:pStyle w:val="ListParagraph"/>
        <w:numPr>
          <w:ilvl w:val="0"/>
          <w:numId w:val="11"/>
        </w:numPr>
        <w:rPr>
          <w:lang w:val="en-US"/>
        </w:rPr>
      </w:pPr>
      <w:r w:rsidRPr="00CA6A49">
        <w:rPr>
          <w:lang w:val="en-US"/>
        </w:rPr>
        <w:t>am not the applicant or an immediate family member of the applicant.</w:t>
      </w:r>
    </w:p>
    <w:p w14:paraId="3817333C" w14:textId="77777777" w:rsidR="001A2CFF" w:rsidRPr="00CA6A49" w:rsidRDefault="001A2CFF" w:rsidP="001A2CFF">
      <w:pPr>
        <w:pStyle w:val="ListParagraph"/>
        <w:numPr>
          <w:ilvl w:val="0"/>
          <w:numId w:val="11"/>
        </w:numPr>
        <w:rPr>
          <w:lang w:val="en-US"/>
        </w:rPr>
      </w:pPr>
      <w:r w:rsidRPr="51808D3D">
        <w:rPr>
          <w:lang w:val="en-US"/>
        </w:rPr>
        <w:t>agree to provide all reasonable information to assist in determining the applicant's eligibility.</w:t>
      </w:r>
    </w:p>
    <w:p w14:paraId="6D155292" w14:textId="149518BD" w:rsidR="001A2CFF" w:rsidRDefault="001A2CFF" w:rsidP="001A2CFF">
      <w:pPr>
        <w:pStyle w:val="ListParagraph"/>
        <w:numPr>
          <w:ilvl w:val="0"/>
          <w:numId w:val="11"/>
        </w:numPr>
        <w:rPr>
          <w:lang w:val="en-US"/>
        </w:rPr>
      </w:pPr>
      <w:r w:rsidRPr="51808D3D">
        <w:rPr>
          <w:lang w:val="en-US"/>
        </w:rPr>
        <w:t>have read and understand the Companion Card eligibility criteria</w:t>
      </w:r>
      <w:r>
        <w:rPr>
          <w:lang w:val="en-US"/>
        </w:rPr>
        <w:t xml:space="preserve"> on page</w:t>
      </w:r>
      <w:r w:rsidR="00974AAD">
        <w:rPr>
          <w:lang w:val="en-US"/>
        </w:rPr>
        <w:t xml:space="preserve"> </w:t>
      </w:r>
      <w:r w:rsidR="00974AAD">
        <w:rPr>
          <w:lang w:val="en-US"/>
        </w:rPr>
        <w:fldChar w:fldCharType="begin"/>
      </w:r>
      <w:r w:rsidR="00974AAD">
        <w:rPr>
          <w:lang w:val="en-US"/>
        </w:rPr>
        <w:instrText xml:space="preserve"> PAGEREF _Ref230261141 \h </w:instrText>
      </w:r>
      <w:r w:rsidR="00974AAD">
        <w:rPr>
          <w:lang w:val="en-US"/>
        </w:rPr>
      </w:r>
      <w:r w:rsidR="00974AAD">
        <w:rPr>
          <w:lang w:val="en-US"/>
        </w:rPr>
        <w:fldChar w:fldCharType="separate"/>
      </w:r>
      <w:r w:rsidR="00974AAD">
        <w:rPr>
          <w:noProof/>
          <w:lang w:val="en-US"/>
        </w:rPr>
        <w:t>4</w:t>
      </w:r>
      <w:r w:rsidR="00974AAD">
        <w:rPr>
          <w:lang w:val="en-US"/>
        </w:rPr>
        <w:fldChar w:fldCharType="end"/>
      </w:r>
      <w:r w:rsidRPr="51808D3D">
        <w:rPr>
          <w:lang w:val="en-US"/>
        </w:rPr>
        <w:t>.</w:t>
      </w:r>
    </w:p>
    <w:p w14:paraId="660D99B5" w14:textId="5B34CA13" w:rsidR="001A2CFF" w:rsidRDefault="001A2CFF" w:rsidP="001A2CFF">
      <w:pPr>
        <w:pStyle w:val="ListParagraph"/>
        <w:numPr>
          <w:ilvl w:val="0"/>
          <w:numId w:val="11"/>
        </w:numPr>
        <w:rPr>
          <w:lang w:val="en-US"/>
        </w:rPr>
      </w:pPr>
      <w:r w:rsidRPr="00CA6A49">
        <w:rPr>
          <w:lang w:val="en-US"/>
        </w:rPr>
        <w:t xml:space="preserve">have read and understood the </w:t>
      </w:r>
      <w:r>
        <w:rPr>
          <w:lang w:val="en-US"/>
        </w:rPr>
        <w:t>“P</w:t>
      </w:r>
      <w:r w:rsidRPr="00CA6A49">
        <w:rPr>
          <w:lang w:val="en-US"/>
        </w:rPr>
        <w:t>rivacy notice</w:t>
      </w:r>
      <w:r>
        <w:rPr>
          <w:lang w:val="en-US"/>
        </w:rPr>
        <w:t>”</w:t>
      </w:r>
      <w:r w:rsidRPr="00CA6A49">
        <w:rPr>
          <w:lang w:val="en-US"/>
        </w:rPr>
        <w:t xml:space="preserve"> on page</w:t>
      </w:r>
      <w:r>
        <w:rPr>
          <w:lang w:val="en-US"/>
        </w:rPr>
        <w:t xml:space="preserve"> </w:t>
      </w:r>
      <w:r>
        <w:rPr>
          <w:lang w:val="en-US"/>
        </w:rPr>
        <w:fldChar w:fldCharType="begin"/>
      </w:r>
      <w:r>
        <w:rPr>
          <w:lang w:val="en-US"/>
        </w:rPr>
        <w:instrText xml:space="preserve"> PAGEREF _Ref232516552 \h </w:instrText>
      </w:r>
      <w:r>
        <w:rPr>
          <w:lang w:val="en-US"/>
        </w:rPr>
      </w:r>
      <w:r>
        <w:rPr>
          <w:lang w:val="en-US"/>
        </w:rPr>
        <w:fldChar w:fldCharType="separate"/>
      </w:r>
      <w:r>
        <w:rPr>
          <w:noProof/>
          <w:lang w:val="en-US"/>
        </w:rPr>
        <w:t>2</w:t>
      </w:r>
      <w:r>
        <w:rPr>
          <w:lang w:val="en-US"/>
        </w:rPr>
        <w:fldChar w:fldCharType="end"/>
      </w:r>
      <w:r w:rsidRPr="00CA6A49">
        <w:rPr>
          <w:lang w:val="en-US"/>
        </w:rPr>
        <w:t>.</w:t>
      </w:r>
    </w:p>
    <w:p w14:paraId="32CE9989" w14:textId="77777777" w:rsidR="001A2CFF" w:rsidRPr="002974B6" w:rsidRDefault="001A2CFF" w:rsidP="001A2CFF">
      <w:pPr>
        <w:spacing w:after="0"/>
        <w:rPr>
          <w:b/>
          <w:bCs/>
          <w:color w:val="004689"/>
          <w:lang w:val="en-US"/>
        </w:rPr>
      </w:pPr>
      <w:r w:rsidRPr="002974B6">
        <w:rPr>
          <w:b/>
          <w:bCs/>
          <w:color w:val="004689"/>
          <w:lang w:val="en-US"/>
        </w:rPr>
        <w:t>Health professional’s signature</w:t>
      </w:r>
      <w:r>
        <w:rPr>
          <w:b/>
          <w:bCs/>
          <w:color w:val="004689"/>
          <w:lang w:val="en-US"/>
        </w:rPr>
        <w:t xml:space="preserve">: </w:t>
      </w:r>
      <w:r w:rsidRPr="001D0A01">
        <w:rPr>
          <w:b/>
          <w:bCs/>
          <w:color w:val="FFFFFF"/>
          <w:sz w:val="2"/>
          <w:lang w:val="en-US"/>
        </w:rPr>
        <w:t>enter signature on the next three lines</w:t>
      </w:r>
    </w:p>
    <w:p w14:paraId="3AE4DC02" w14:textId="77777777"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78D91E40" w14:textId="77777777"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3C6A822C" w14:textId="77777777"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5D10B4D0" w14:textId="77777777" w:rsidR="001A2CFF" w:rsidRPr="002974B6" w:rsidRDefault="001A2CFF" w:rsidP="001A2CFF">
      <w:pPr>
        <w:spacing w:after="0"/>
        <w:rPr>
          <w:b/>
          <w:bCs/>
          <w:color w:val="004689"/>
          <w:lang w:val="en-US"/>
        </w:rPr>
      </w:pPr>
      <w:r w:rsidRPr="002974B6">
        <w:rPr>
          <w:b/>
          <w:bCs/>
          <w:color w:val="004689"/>
          <w:lang w:val="en-US"/>
        </w:rPr>
        <w:t>Date</w:t>
      </w:r>
      <w:r>
        <w:rPr>
          <w:b/>
          <w:bCs/>
          <w:color w:val="004689"/>
          <w:lang w:val="en-US"/>
        </w:rPr>
        <w:t xml:space="preserve">: </w:t>
      </w:r>
      <w:r w:rsidRPr="001D0A01">
        <w:rPr>
          <w:b/>
          <w:bCs/>
          <w:color w:val="FFFFFF"/>
          <w:sz w:val="2"/>
          <w:lang w:val="en-US"/>
        </w:rPr>
        <w:t>enter text on the next two lines</w:t>
      </w:r>
    </w:p>
    <w:p w14:paraId="64F57FCE" w14:textId="77777777"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3934DF6C" w14:textId="77777777" w:rsidR="001A2CFF" w:rsidRDefault="001A2CFF" w:rsidP="001A2CFF">
      <w:pPr>
        <w:pBdr>
          <w:top w:val="single" w:sz="12" w:space="1" w:color="004689"/>
          <w:left w:val="single" w:sz="12" w:space="4" w:color="004689"/>
          <w:bottom w:val="single" w:sz="12" w:space="1" w:color="004689"/>
          <w:right w:val="single" w:sz="12" w:space="4" w:color="004689"/>
        </w:pBdr>
        <w:rPr>
          <w:lang w:val="en-US"/>
        </w:rPr>
      </w:pPr>
    </w:p>
    <w:p w14:paraId="51298ACC" w14:textId="147D86A6" w:rsidR="00FF49BC" w:rsidRPr="00F323D0" w:rsidRDefault="0098285A" w:rsidP="007242D9">
      <w:pPr>
        <w:pStyle w:val="Heading3"/>
      </w:pPr>
      <w:r w:rsidRPr="007242D9">
        <w:rPr>
          <w:noProof/>
        </w:rPr>
        <w:lastRenderedPageBreak/>
        <w:drawing>
          <wp:anchor distT="0" distB="0" distL="114300" distR="114300" simplePos="0" relativeHeight="251673600" behindDoc="0" locked="0" layoutInCell="1" allowOverlap="1" wp14:anchorId="01E2EFBB" wp14:editId="2DA4FF17">
            <wp:simplePos x="0" y="0"/>
            <wp:positionH relativeFrom="margin">
              <wp:posOffset>-762000</wp:posOffset>
            </wp:positionH>
            <wp:positionV relativeFrom="paragraph">
              <wp:posOffset>-1051560</wp:posOffset>
            </wp:positionV>
            <wp:extent cx="7251700" cy="842645"/>
            <wp:effectExtent l="0" t="0" r="6350" b="0"/>
            <wp:wrapNone/>
            <wp:docPr id="204415775"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FF49BC" w:rsidRPr="00F323D0">
        <w:t>Next steps for the applicant</w:t>
      </w:r>
    </w:p>
    <w:p w14:paraId="780B3DCA" w14:textId="762C170F" w:rsidR="00FF49BC" w:rsidRPr="00FF49BC" w:rsidRDefault="00FF49BC" w:rsidP="001A2CFF">
      <w:pPr>
        <w:pStyle w:val="ListParagraph"/>
        <w:numPr>
          <w:ilvl w:val="0"/>
          <w:numId w:val="15"/>
        </w:numPr>
        <w:ind w:left="714" w:hanging="357"/>
        <w:contextualSpacing w:val="0"/>
        <w:rPr>
          <w:lang w:val="en-US"/>
        </w:rPr>
      </w:pPr>
      <w:r w:rsidRPr="63781D21">
        <w:rPr>
          <w:lang w:val="en-US"/>
        </w:rPr>
        <w:t xml:space="preserve">Have your completed Health professional assessment and photo ready to upload to your online application. Have your documents as a doc, docx, pdf, </w:t>
      </w:r>
      <w:proofErr w:type="spellStart"/>
      <w:r w:rsidRPr="63781D21">
        <w:rPr>
          <w:lang w:val="en-US"/>
        </w:rPr>
        <w:t>png</w:t>
      </w:r>
      <w:proofErr w:type="spellEnd"/>
      <w:r w:rsidR="4BD11D7D" w:rsidRPr="63781D21">
        <w:rPr>
          <w:lang w:val="en-US"/>
        </w:rPr>
        <w:t>, jpg</w:t>
      </w:r>
      <w:r w:rsidRPr="63781D21">
        <w:rPr>
          <w:lang w:val="en-US"/>
        </w:rPr>
        <w:t xml:space="preserve"> or jpeg file types. </w:t>
      </w:r>
    </w:p>
    <w:p w14:paraId="765AA8A0" w14:textId="6D164AD6" w:rsidR="009C6CAC" w:rsidRDefault="00FF49BC" w:rsidP="001A2CFF">
      <w:pPr>
        <w:pStyle w:val="ListParagraph"/>
        <w:numPr>
          <w:ilvl w:val="0"/>
          <w:numId w:val="15"/>
        </w:numPr>
        <w:ind w:left="714" w:hanging="357"/>
        <w:contextualSpacing w:val="0"/>
      </w:pPr>
      <w:r w:rsidRPr="00FF49BC">
        <w:t xml:space="preserve">Visit </w:t>
      </w:r>
      <w:hyperlink r:id="rId18" w:history="1">
        <w:r w:rsidR="001A2CFF" w:rsidRPr="001A2CFF">
          <w:rPr>
            <w:rStyle w:val="Hyperlink"/>
          </w:rPr>
          <w:t>QLD Companion Card</w:t>
        </w:r>
      </w:hyperlink>
      <w:r w:rsidR="001A2CFF">
        <w:t xml:space="preserve"> (</w:t>
      </w:r>
      <w:hyperlink r:id="rId19" w:history="1">
        <w:r w:rsidR="00EA15B5">
          <w:rPr>
            <w:rStyle w:val="Hyperlink"/>
          </w:rPr>
          <w:t>https://www.qld.gov.au/companioncard</w:t>
        </w:r>
      </w:hyperlink>
      <w:r w:rsidR="001A2CFF">
        <w:t>)</w:t>
      </w:r>
      <w:r w:rsidRPr="00FF49BC">
        <w:t xml:space="preserve"> to complete your online application.</w:t>
      </w:r>
    </w:p>
    <w:p w14:paraId="46759CD5" w14:textId="77777777" w:rsidR="0098285A" w:rsidRPr="00C91731" w:rsidRDefault="0098285A" w:rsidP="0098285A">
      <w:pPr>
        <w:pStyle w:val="Heading3"/>
      </w:pPr>
      <w:r w:rsidRPr="00C91731">
        <w:t>If you need help</w:t>
      </w:r>
    </w:p>
    <w:p w14:paraId="290E7125" w14:textId="77777777" w:rsidR="0098285A" w:rsidRPr="00F257CE" w:rsidRDefault="0098285A" w:rsidP="0098285A">
      <w:pPr>
        <w:rPr>
          <w:lang w:val="en-US"/>
        </w:rPr>
      </w:pPr>
      <w:r w:rsidRPr="00F257CE">
        <w:rPr>
          <w:lang w:val="en-US"/>
        </w:rPr>
        <w:t xml:space="preserve">If you have any questions about the Companion Card program, you can: </w:t>
      </w:r>
    </w:p>
    <w:p w14:paraId="2A176326" w14:textId="77777777" w:rsidR="0098285A" w:rsidRPr="00F257CE" w:rsidRDefault="0098285A" w:rsidP="0098285A">
      <w:pPr>
        <w:pStyle w:val="ListParagraph"/>
        <w:numPr>
          <w:ilvl w:val="0"/>
          <w:numId w:val="21"/>
        </w:numPr>
        <w:ind w:left="714" w:hanging="357"/>
        <w:contextualSpacing w:val="0"/>
        <w:rPr>
          <w:u w:val="thick"/>
          <w:lang w:val="en-US"/>
        </w:rPr>
      </w:pPr>
      <w:hyperlink r:id="rId20" w:history="1">
        <w:r w:rsidRPr="000A2CD4">
          <w:rPr>
            <w:rStyle w:val="Hyperlink"/>
            <w:b/>
            <w:bCs/>
            <w:lang w:val="en-US"/>
          </w:rPr>
          <w:t>Email Us</w:t>
        </w:r>
      </w:hyperlink>
      <w:r w:rsidRPr="000A2CD4">
        <w:rPr>
          <w:b/>
          <w:bCs/>
          <w:lang w:val="en-US"/>
        </w:rPr>
        <w:br/>
      </w:r>
      <w:hyperlink r:id="rId21" w:history="1">
        <w:r w:rsidRPr="00505B7F">
          <w:rPr>
            <w:rStyle w:val="Hyperlink"/>
            <w:lang w:val="en-US"/>
          </w:rPr>
          <w:t>companioncard@smartservice.qld.gov.au</w:t>
        </w:r>
      </w:hyperlink>
    </w:p>
    <w:p w14:paraId="5E435FF3" w14:textId="77777777" w:rsidR="0098285A" w:rsidRDefault="0098285A" w:rsidP="0098285A">
      <w:pPr>
        <w:pStyle w:val="ListParagraph"/>
        <w:numPr>
          <w:ilvl w:val="0"/>
          <w:numId w:val="21"/>
        </w:numPr>
        <w:spacing w:before="120"/>
        <w:ind w:left="714" w:hanging="357"/>
        <w:contextualSpacing w:val="0"/>
        <w:rPr>
          <w:lang w:val="en-US"/>
        </w:rPr>
      </w:pPr>
      <w:hyperlink r:id="rId22" w:history="1">
        <w:r w:rsidRPr="000A2CD4">
          <w:rPr>
            <w:rStyle w:val="Hyperlink"/>
            <w:b/>
            <w:bCs/>
            <w:lang w:val="en-US"/>
          </w:rPr>
          <w:t>Phone Us</w:t>
        </w:r>
      </w:hyperlink>
      <w:r w:rsidRPr="000A2CD4">
        <w:rPr>
          <w:b/>
          <w:bCs/>
          <w:lang w:val="en-US"/>
        </w:rPr>
        <w:br/>
      </w:r>
      <w:hyperlink r:id="rId23" w:history="1">
        <w:r w:rsidRPr="00F80F46">
          <w:rPr>
            <w:rStyle w:val="Hyperlink"/>
            <w:lang w:val="en-US"/>
          </w:rPr>
          <w:t>13 QGOV (13 74 68)</w:t>
        </w:r>
      </w:hyperlink>
    </w:p>
    <w:p w14:paraId="59C4E17D" w14:textId="14A5842B" w:rsidR="0098285A" w:rsidRPr="00125098" w:rsidRDefault="0098285A" w:rsidP="0098285A">
      <w:pPr>
        <w:pStyle w:val="ListParagraph"/>
        <w:numPr>
          <w:ilvl w:val="0"/>
          <w:numId w:val="21"/>
        </w:numPr>
        <w:ind w:left="714" w:hanging="357"/>
        <w:contextualSpacing w:val="0"/>
        <w:rPr>
          <w:lang w:val="en-US"/>
        </w:rPr>
      </w:pPr>
      <w:hyperlink r:id="rId24" w:history="1">
        <w:r w:rsidRPr="000A2CD4">
          <w:rPr>
            <w:rStyle w:val="Hyperlink"/>
            <w:b/>
            <w:bCs/>
            <w:lang w:val="en-US"/>
          </w:rPr>
          <w:t>Visit our web site</w:t>
        </w:r>
      </w:hyperlink>
      <w:r w:rsidRPr="000A2CD4">
        <w:rPr>
          <w:b/>
          <w:bCs/>
          <w:lang w:val="en-US"/>
        </w:rPr>
        <w:br/>
      </w:r>
      <w:hyperlink r:id="rId25" w:history="1">
        <w:r w:rsidR="00EA15B5">
          <w:rPr>
            <w:rStyle w:val="Hyperlink"/>
            <w:lang w:val="en-US"/>
          </w:rPr>
          <w:t>https://www.qld.gov.au/companioncard</w:t>
        </w:r>
      </w:hyperlink>
    </w:p>
    <w:p w14:paraId="710B6E0B" w14:textId="77777777" w:rsidR="0098285A" w:rsidRDefault="0098285A" w:rsidP="0098285A">
      <w:pPr>
        <w:rPr>
          <w:rFonts w:eastAsia="Noto Sans" w:cs="Noto Sans"/>
          <w:color w:val="000000" w:themeColor="text1"/>
          <w:szCs w:val="24"/>
          <w:lang w:val="en-GB"/>
        </w:rPr>
      </w:pPr>
      <w:r w:rsidRPr="4B9A4979">
        <w:rPr>
          <w:rFonts w:eastAsia="Noto Sans" w:cs="Noto Sans"/>
          <w:color w:val="000000" w:themeColor="text1"/>
          <w:szCs w:val="24"/>
          <w:lang w:val="en-US"/>
        </w:rPr>
        <w:t xml:space="preserve">For assistance in your preferred language, please </w:t>
      </w:r>
      <w:hyperlink r:id="rId26" w:history="1">
        <w:r w:rsidRPr="00ED61DC">
          <w:rPr>
            <w:rStyle w:val="Hyperlink"/>
            <w:rFonts w:eastAsia="Noto Sans" w:cs="Noto Sans"/>
            <w:szCs w:val="24"/>
            <w:lang w:val="en-US"/>
          </w:rPr>
          <w:t>call 1800 512 451</w:t>
        </w:r>
      </w:hyperlink>
      <w:r w:rsidRPr="4B9A4979">
        <w:rPr>
          <w:rFonts w:eastAsia="Noto Sans" w:cs="Noto Sans"/>
          <w:color w:val="000000" w:themeColor="text1"/>
          <w:szCs w:val="24"/>
          <w:lang w:val="en-US"/>
        </w:rPr>
        <w:t xml:space="preserve"> within Australia or</w:t>
      </w:r>
      <w:r>
        <w:rPr>
          <w:rFonts w:eastAsia="Noto Sans" w:cs="Noto Sans"/>
          <w:color w:val="000000" w:themeColor="text1"/>
          <w:szCs w:val="24"/>
          <w:lang w:val="en-US"/>
        </w:rPr>
        <w:t xml:space="preserve"> </w:t>
      </w:r>
      <w:hyperlink r:id="rId27" w:history="1">
        <w:r w:rsidRPr="00ED61DC">
          <w:rPr>
            <w:rStyle w:val="Hyperlink"/>
            <w:rFonts w:eastAsia="Noto Sans" w:cs="Noto Sans"/>
            <w:szCs w:val="24"/>
            <w:lang w:val="en-US"/>
          </w:rPr>
          <w:t>call +61 7 3022 6100 from overseas</w:t>
        </w:r>
      </w:hyperlink>
      <w:r w:rsidRPr="4B9A4979">
        <w:rPr>
          <w:rFonts w:eastAsia="Noto Sans" w:cs="Noto Sans"/>
          <w:color w:val="000000" w:themeColor="text1"/>
          <w:szCs w:val="24"/>
          <w:lang w:val="en-US"/>
        </w:rPr>
        <w:t xml:space="preserve"> and ask for an interpreter.</w:t>
      </w:r>
    </w:p>
    <w:p w14:paraId="5E89A2F1" w14:textId="77777777" w:rsidR="0098285A" w:rsidRDefault="0098285A" w:rsidP="0098285A">
      <w:pPr>
        <w:rPr>
          <w:rFonts w:eastAsia="Noto Sans" w:cs="Noto Sans"/>
          <w:color w:val="000000" w:themeColor="text1"/>
          <w:szCs w:val="24"/>
          <w:lang w:val="en-US"/>
        </w:rPr>
      </w:pPr>
      <w:r w:rsidRPr="4B9A4979">
        <w:rPr>
          <w:rFonts w:eastAsia="Noto Sans" w:cs="Noto Sans"/>
          <w:color w:val="000000" w:themeColor="text1"/>
          <w:szCs w:val="24"/>
          <w:lang w:val="en-US"/>
        </w:rPr>
        <w:t xml:space="preserve">Callers who are deaf or have a hearing or speech impairment can contact us through the </w:t>
      </w:r>
      <w:hyperlink r:id="rId28" w:history="1">
        <w:r w:rsidRPr="00ED61DC">
          <w:rPr>
            <w:rStyle w:val="Hyperlink"/>
            <w:rFonts w:eastAsia="Noto Sans" w:cs="Noto Sans"/>
            <w:szCs w:val="24"/>
            <w:lang w:val="en-US"/>
          </w:rPr>
          <w:t>National Relay Service on 1800 555 727</w:t>
        </w:r>
      </w:hyperlink>
      <w:r w:rsidRPr="4B9A4979">
        <w:rPr>
          <w:rFonts w:eastAsia="Noto Sans" w:cs="Noto Sans"/>
          <w:color w:val="000000" w:themeColor="text1"/>
          <w:szCs w:val="24"/>
          <w:lang w:val="en-US"/>
        </w:rPr>
        <w:t xml:space="preserve"> and ask for </w:t>
      </w:r>
      <w:r>
        <w:rPr>
          <w:rFonts w:eastAsia="Noto Sans" w:cs="Noto Sans"/>
          <w:color w:val="000000" w:themeColor="text1"/>
          <w:szCs w:val="24"/>
          <w:lang w:val="en-US"/>
        </w:rPr>
        <w:t>“</w:t>
      </w:r>
      <w:r w:rsidRPr="4B9A4979">
        <w:rPr>
          <w:rFonts w:eastAsia="Noto Sans" w:cs="Noto Sans"/>
          <w:color w:val="000000" w:themeColor="text1"/>
          <w:szCs w:val="24"/>
          <w:lang w:val="en-US"/>
        </w:rPr>
        <w:t>13 QGOV</w:t>
      </w:r>
      <w:r>
        <w:rPr>
          <w:rFonts w:eastAsia="Noto Sans" w:cs="Noto Sans"/>
          <w:color w:val="000000" w:themeColor="text1"/>
          <w:szCs w:val="24"/>
          <w:lang w:val="en-US"/>
        </w:rPr>
        <w:t>”</w:t>
      </w:r>
      <w:r w:rsidRPr="4B9A4979">
        <w:rPr>
          <w:rFonts w:eastAsia="Noto Sans" w:cs="Noto Sans"/>
          <w:color w:val="000000" w:themeColor="text1"/>
          <w:szCs w:val="24"/>
          <w:lang w:val="en-US"/>
        </w:rPr>
        <w:t>.</w:t>
      </w:r>
    </w:p>
    <w:p w14:paraId="3F700D7E" w14:textId="77777777" w:rsidR="0098285A" w:rsidRDefault="0098285A" w:rsidP="0098285A"/>
    <w:sectPr w:rsidR="0098285A">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49A6A" w14:textId="77777777" w:rsidR="00AE02AA" w:rsidRDefault="00AE02AA" w:rsidP="001B1FBD">
      <w:pPr>
        <w:spacing w:after="0" w:line="240" w:lineRule="auto"/>
      </w:pPr>
      <w:r>
        <w:separator/>
      </w:r>
    </w:p>
  </w:endnote>
  <w:endnote w:type="continuationSeparator" w:id="0">
    <w:p w14:paraId="29A4F02B" w14:textId="77777777" w:rsidR="00AE02AA" w:rsidRDefault="00AE02AA" w:rsidP="001B1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Noto Sans Black">
    <w:altName w:val="Calibri"/>
    <w:charset w:val="00"/>
    <w:family w:val="swiss"/>
    <w:pitch w:val="variable"/>
    <w:sig w:usb0="E00002FF" w:usb1="4000201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38D1" w14:textId="77777777" w:rsidR="00890EB0" w:rsidRDefault="00890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627818"/>
      <w:docPartObj>
        <w:docPartGallery w:val="Page Numbers (Bottom of Page)"/>
        <w:docPartUnique/>
      </w:docPartObj>
    </w:sdtPr>
    <w:sdtContent>
      <w:sdt>
        <w:sdtPr>
          <w:id w:val="-1769616900"/>
          <w:docPartObj>
            <w:docPartGallery w:val="Page Numbers (Top of Page)"/>
            <w:docPartUnique/>
          </w:docPartObj>
        </w:sdtPr>
        <w:sdtContent>
          <w:p w14:paraId="50CE7401" w14:textId="4F20C334" w:rsidR="001B1FBD" w:rsidRDefault="001B1FB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CBC21E" w14:textId="4E4565D0" w:rsidR="001B1FBD" w:rsidRDefault="001B1FBD">
    <w:pPr>
      <w:pStyle w:val="Footer"/>
    </w:pPr>
    <w:r>
      <w:t>Version: 07042026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328F" w14:textId="77777777" w:rsidR="00890EB0" w:rsidRDefault="00890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F1C4B" w14:textId="77777777" w:rsidR="00AE02AA" w:rsidRDefault="00AE02AA" w:rsidP="001B1FBD">
      <w:pPr>
        <w:spacing w:after="0" w:line="240" w:lineRule="auto"/>
      </w:pPr>
      <w:r>
        <w:separator/>
      </w:r>
    </w:p>
  </w:footnote>
  <w:footnote w:type="continuationSeparator" w:id="0">
    <w:p w14:paraId="001E4C8F" w14:textId="77777777" w:rsidR="00AE02AA" w:rsidRDefault="00AE02AA" w:rsidP="001B1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24BC" w14:textId="77777777" w:rsidR="00890EB0" w:rsidRDefault="00890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F1AA" w14:textId="4B4D19E0" w:rsidR="00C24277" w:rsidRDefault="00946D3D">
    <w:pPr>
      <w:pStyle w:val="Header"/>
    </w:pPr>
    <w:r>
      <w:rPr>
        <w:noProof/>
      </w:rPr>
      <w:drawing>
        <wp:anchor distT="0" distB="0" distL="114300" distR="114300" simplePos="0" relativeHeight="251658240" behindDoc="0" locked="0" layoutInCell="1" allowOverlap="1" wp14:anchorId="67E68CA6" wp14:editId="4CFDF187">
          <wp:simplePos x="0" y="0"/>
          <wp:positionH relativeFrom="margin">
            <wp:posOffset>-763270</wp:posOffset>
          </wp:positionH>
          <wp:positionV relativeFrom="paragraph">
            <wp:posOffset>-247460</wp:posOffset>
          </wp:positionV>
          <wp:extent cx="7251700" cy="842645"/>
          <wp:effectExtent l="0" t="0" r="6350" b="0"/>
          <wp:wrapSquare wrapText="bothSides"/>
          <wp:docPr id="1165110539" name="Picture 1" descr="QLD Companion C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10539" name="Picture 1" descr="QLD Companion Card logo"/>
                  <pic:cNvPicPr/>
                </pic:nvPicPr>
                <pic:blipFill>
                  <a:blip r:embed="rId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4549" w14:textId="77777777" w:rsidR="00890EB0" w:rsidRDefault="00890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6060"/>
    <w:multiLevelType w:val="hybridMultilevel"/>
    <w:tmpl w:val="D2EE72FE"/>
    <w:lvl w:ilvl="0" w:tplc="DA54627A">
      <w:start w:val="1"/>
      <w:numFmt w:val="upperLetter"/>
      <w:lvlText w:val="%1."/>
      <w:lvlJc w:val="left"/>
      <w:pPr>
        <w:ind w:left="360" w:hanging="360"/>
      </w:pPr>
      <w:rPr>
        <w:rFonts w:ascii="Arial" w:eastAsiaTheme="minorHAnsi" w:hAnsi="Arial" w:cstheme="minorBid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63E6DF7"/>
    <w:multiLevelType w:val="hybridMultilevel"/>
    <w:tmpl w:val="D8D4B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1C37A2"/>
    <w:multiLevelType w:val="hybridMultilevel"/>
    <w:tmpl w:val="F594E2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3E075D4"/>
    <w:multiLevelType w:val="hybridMultilevel"/>
    <w:tmpl w:val="2884D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6124B4"/>
    <w:multiLevelType w:val="hybridMultilevel"/>
    <w:tmpl w:val="7FE4E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E141E9"/>
    <w:multiLevelType w:val="hybridMultilevel"/>
    <w:tmpl w:val="96B2B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CC3D88"/>
    <w:multiLevelType w:val="hybridMultilevel"/>
    <w:tmpl w:val="63FE6BD6"/>
    <w:lvl w:ilvl="0" w:tplc="82ECF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8411D6"/>
    <w:multiLevelType w:val="hybridMultilevel"/>
    <w:tmpl w:val="C4C69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E8581B"/>
    <w:multiLevelType w:val="hybridMultilevel"/>
    <w:tmpl w:val="86B44DE8"/>
    <w:lvl w:ilvl="0" w:tplc="FFFFFFFF">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D533A61"/>
    <w:multiLevelType w:val="hybridMultilevel"/>
    <w:tmpl w:val="9718D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913000"/>
    <w:multiLevelType w:val="hybridMultilevel"/>
    <w:tmpl w:val="45949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A81DD8"/>
    <w:multiLevelType w:val="hybridMultilevel"/>
    <w:tmpl w:val="1F7E96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1316A03"/>
    <w:multiLevelType w:val="hybridMultilevel"/>
    <w:tmpl w:val="64F43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B43435"/>
    <w:multiLevelType w:val="hybridMultilevel"/>
    <w:tmpl w:val="23C8F8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81457F0"/>
    <w:multiLevelType w:val="hybridMultilevel"/>
    <w:tmpl w:val="EA3A30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BDC064C"/>
    <w:multiLevelType w:val="hybridMultilevel"/>
    <w:tmpl w:val="68E24522"/>
    <w:lvl w:ilvl="0" w:tplc="681C5B06">
      <w:start w:val="1"/>
      <w:numFmt w:val="decimal"/>
      <w:lvlText w:val="%1."/>
      <w:lvlJc w:val="left"/>
      <w:pPr>
        <w:ind w:left="720" w:hanging="360"/>
      </w:pPr>
      <w:rPr>
        <w:rFonts w:hint="default"/>
        <w:color w:val="41556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24310250">
    <w:abstractNumId w:val="6"/>
  </w:num>
  <w:num w:numId="2" w16cid:durableId="1050881553">
    <w:abstractNumId w:val="6"/>
  </w:num>
  <w:num w:numId="3" w16cid:durableId="1902516317">
    <w:abstractNumId w:val="15"/>
  </w:num>
  <w:num w:numId="4" w16cid:durableId="1671368706">
    <w:abstractNumId w:val="0"/>
  </w:num>
  <w:num w:numId="5" w16cid:durableId="948317281">
    <w:abstractNumId w:val="15"/>
  </w:num>
  <w:num w:numId="6" w16cid:durableId="1147550861">
    <w:abstractNumId w:val="0"/>
  </w:num>
  <w:num w:numId="7" w16cid:durableId="1158838905">
    <w:abstractNumId w:val="15"/>
  </w:num>
  <w:num w:numId="8" w16cid:durableId="1072392821">
    <w:abstractNumId w:val="0"/>
  </w:num>
  <w:num w:numId="9" w16cid:durableId="1610046451">
    <w:abstractNumId w:val="7"/>
  </w:num>
  <w:num w:numId="10" w16cid:durableId="621032122">
    <w:abstractNumId w:val="9"/>
  </w:num>
  <w:num w:numId="11" w16cid:durableId="1379622345">
    <w:abstractNumId w:val="5"/>
  </w:num>
  <w:num w:numId="12" w16cid:durableId="679771707">
    <w:abstractNumId w:val="13"/>
  </w:num>
  <w:num w:numId="13" w16cid:durableId="700278113">
    <w:abstractNumId w:val="14"/>
  </w:num>
  <w:num w:numId="14" w16cid:durableId="877861819">
    <w:abstractNumId w:val="1"/>
  </w:num>
  <w:num w:numId="15" w16cid:durableId="1886678108">
    <w:abstractNumId w:val="11"/>
  </w:num>
  <w:num w:numId="16" w16cid:durableId="726803595">
    <w:abstractNumId w:val="2"/>
  </w:num>
  <w:num w:numId="17" w16cid:durableId="1491218313">
    <w:abstractNumId w:val="12"/>
  </w:num>
  <w:num w:numId="18" w16cid:durableId="1341157348">
    <w:abstractNumId w:val="10"/>
  </w:num>
  <w:num w:numId="19" w16cid:durableId="2112774678">
    <w:abstractNumId w:val="3"/>
  </w:num>
  <w:num w:numId="20" w16cid:durableId="997924653">
    <w:abstractNumId w:val="8"/>
  </w:num>
  <w:num w:numId="21" w16cid:durableId="2019457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DE"/>
    <w:rsid w:val="00012302"/>
    <w:rsid w:val="00014121"/>
    <w:rsid w:val="00014C75"/>
    <w:rsid w:val="000219EE"/>
    <w:rsid w:val="0002340F"/>
    <w:rsid w:val="00030C12"/>
    <w:rsid w:val="00042F8F"/>
    <w:rsid w:val="00063C7F"/>
    <w:rsid w:val="000A4144"/>
    <w:rsid w:val="000A53FD"/>
    <w:rsid w:val="000D29C1"/>
    <w:rsid w:val="00150CC0"/>
    <w:rsid w:val="001A2313"/>
    <w:rsid w:val="001A2CFF"/>
    <w:rsid w:val="001B1FBD"/>
    <w:rsid w:val="001D49D5"/>
    <w:rsid w:val="0024720F"/>
    <w:rsid w:val="00270F3E"/>
    <w:rsid w:val="00284F56"/>
    <w:rsid w:val="002A06E5"/>
    <w:rsid w:val="002A440B"/>
    <w:rsid w:val="002E7ED0"/>
    <w:rsid w:val="002F0086"/>
    <w:rsid w:val="00331AE2"/>
    <w:rsid w:val="0033385F"/>
    <w:rsid w:val="003446ED"/>
    <w:rsid w:val="003A3FB6"/>
    <w:rsid w:val="004431E1"/>
    <w:rsid w:val="00472DBF"/>
    <w:rsid w:val="004761A2"/>
    <w:rsid w:val="004B0B05"/>
    <w:rsid w:val="004F5869"/>
    <w:rsid w:val="005140DE"/>
    <w:rsid w:val="0052701F"/>
    <w:rsid w:val="00571659"/>
    <w:rsid w:val="00576666"/>
    <w:rsid w:val="00576BEC"/>
    <w:rsid w:val="00577654"/>
    <w:rsid w:val="005D460B"/>
    <w:rsid w:val="00616F08"/>
    <w:rsid w:val="006272C6"/>
    <w:rsid w:val="006440C5"/>
    <w:rsid w:val="00681E92"/>
    <w:rsid w:val="00693A1A"/>
    <w:rsid w:val="006F368C"/>
    <w:rsid w:val="006F6534"/>
    <w:rsid w:val="0070622C"/>
    <w:rsid w:val="0071670C"/>
    <w:rsid w:val="00723739"/>
    <w:rsid w:val="007242D9"/>
    <w:rsid w:val="007677CF"/>
    <w:rsid w:val="007E3CC9"/>
    <w:rsid w:val="00813BA2"/>
    <w:rsid w:val="00853518"/>
    <w:rsid w:val="00890EB0"/>
    <w:rsid w:val="008B1D27"/>
    <w:rsid w:val="008D2CFD"/>
    <w:rsid w:val="00900FF4"/>
    <w:rsid w:val="009064A1"/>
    <w:rsid w:val="00920EE5"/>
    <w:rsid w:val="00925D63"/>
    <w:rsid w:val="00946D3D"/>
    <w:rsid w:val="00951D39"/>
    <w:rsid w:val="00960483"/>
    <w:rsid w:val="00974AAD"/>
    <w:rsid w:val="0098285A"/>
    <w:rsid w:val="009A254C"/>
    <w:rsid w:val="009C6CAC"/>
    <w:rsid w:val="009F09D7"/>
    <w:rsid w:val="009F4890"/>
    <w:rsid w:val="00A3038E"/>
    <w:rsid w:val="00AE02AA"/>
    <w:rsid w:val="00AF0DDA"/>
    <w:rsid w:val="00B0278C"/>
    <w:rsid w:val="00B04034"/>
    <w:rsid w:val="00B136F0"/>
    <w:rsid w:val="00B20B8A"/>
    <w:rsid w:val="00B302D9"/>
    <w:rsid w:val="00BA71A8"/>
    <w:rsid w:val="00BE2EB2"/>
    <w:rsid w:val="00BE5442"/>
    <w:rsid w:val="00BE630C"/>
    <w:rsid w:val="00C16417"/>
    <w:rsid w:val="00C17E02"/>
    <w:rsid w:val="00C24277"/>
    <w:rsid w:val="00C24551"/>
    <w:rsid w:val="00C93EF5"/>
    <w:rsid w:val="00CB7DB2"/>
    <w:rsid w:val="00CE5B75"/>
    <w:rsid w:val="00CE6E34"/>
    <w:rsid w:val="00D20159"/>
    <w:rsid w:val="00D60E3E"/>
    <w:rsid w:val="00D61722"/>
    <w:rsid w:val="00D90AD2"/>
    <w:rsid w:val="00DA0D29"/>
    <w:rsid w:val="00DC2C36"/>
    <w:rsid w:val="00E16FAF"/>
    <w:rsid w:val="00EA15B5"/>
    <w:rsid w:val="00ED5664"/>
    <w:rsid w:val="00F10C15"/>
    <w:rsid w:val="00F323D0"/>
    <w:rsid w:val="00F4224F"/>
    <w:rsid w:val="00F53EB6"/>
    <w:rsid w:val="00F56F23"/>
    <w:rsid w:val="00F751A2"/>
    <w:rsid w:val="00FD1336"/>
    <w:rsid w:val="00FF49BC"/>
    <w:rsid w:val="09933D45"/>
    <w:rsid w:val="0D8BD765"/>
    <w:rsid w:val="0F55630B"/>
    <w:rsid w:val="1127BD4E"/>
    <w:rsid w:val="1D60DC61"/>
    <w:rsid w:val="1DBF0900"/>
    <w:rsid w:val="2068008D"/>
    <w:rsid w:val="22652073"/>
    <w:rsid w:val="23729277"/>
    <w:rsid w:val="27149A7A"/>
    <w:rsid w:val="284CFB9E"/>
    <w:rsid w:val="32ADCD58"/>
    <w:rsid w:val="376FB701"/>
    <w:rsid w:val="3CEDDE30"/>
    <w:rsid w:val="4BD11D7D"/>
    <w:rsid w:val="5EDC66FD"/>
    <w:rsid w:val="63781D21"/>
    <w:rsid w:val="6A0CBCF1"/>
    <w:rsid w:val="763EACEF"/>
    <w:rsid w:val="77BCD3B5"/>
    <w:rsid w:val="7EF219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A512"/>
  <w15:chartTrackingRefBased/>
  <w15:docId w15:val="{EC8E9F2C-0CF6-4315-B26A-44E238D2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HAnsi" w:hAnsi="Noto Sans" w:cstheme="minorBidi"/>
        <w:kern w:val="2"/>
        <w:sz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5140DE"/>
  </w:style>
  <w:style w:type="paragraph" w:styleId="Heading1">
    <w:name w:val="heading 1"/>
    <w:basedOn w:val="Normal"/>
    <w:next w:val="Normal"/>
    <w:link w:val="Heading1Char"/>
    <w:uiPriority w:val="9"/>
    <w:qFormat/>
    <w:rsid w:val="007242D9"/>
    <w:pPr>
      <w:keepNext/>
      <w:keepLines/>
      <w:spacing w:before="240" w:after="120"/>
      <w:outlineLvl w:val="0"/>
    </w:pPr>
    <w:rPr>
      <w:rFonts w:ascii="Arial" w:eastAsiaTheme="majorEastAsia" w:hAnsi="Arial" w:cs="Arial"/>
      <w:b/>
      <w:bCs/>
      <w:noProof/>
      <w:color w:val="004689" w:themeColor="accent1" w:themeShade="BF"/>
      <w:sz w:val="48"/>
      <w:szCs w:val="48"/>
    </w:rPr>
  </w:style>
  <w:style w:type="paragraph" w:styleId="Heading2">
    <w:name w:val="heading 2"/>
    <w:basedOn w:val="Normal"/>
    <w:next w:val="Normal"/>
    <w:link w:val="Heading2Char"/>
    <w:uiPriority w:val="9"/>
    <w:unhideWhenUsed/>
    <w:qFormat/>
    <w:rsid w:val="007242D9"/>
    <w:pPr>
      <w:keepNext/>
      <w:keepLines/>
      <w:spacing w:before="240" w:after="120"/>
      <w:outlineLvl w:val="1"/>
    </w:pPr>
    <w:rPr>
      <w:rFonts w:ascii="Arial" w:eastAsiaTheme="majorEastAsia" w:hAnsi="Arial" w:cs="Arial"/>
      <w:b/>
      <w:bCs/>
      <w:color w:val="004689" w:themeColor="accent1" w:themeShade="BF"/>
      <w:sz w:val="40"/>
      <w:szCs w:val="40"/>
    </w:rPr>
  </w:style>
  <w:style w:type="paragraph" w:styleId="Heading3">
    <w:name w:val="heading 3"/>
    <w:basedOn w:val="Normal"/>
    <w:next w:val="Normal"/>
    <w:link w:val="Heading3Char"/>
    <w:uiPriority w:val="9"/>
    <w:unhideWhenUsed/>
    <w:qFormat/>
    <w:rsid w:val="007242D9"/>
    <w:pPr>
      <w:keepNext/>
      <w:keepLines/>
      <w:spacing w:before="240" w:after="120"/>
      <w:outlineLvl w:val="2"/>
    </w:pPr>
    <w:rPr>
      <w:rFonts w:ascii="Arial" w:eastAsiaTheme="majorEastAsia" w:hAnsi="Arial" w:cs="Arial"/>
      <w:b/>
      <w:bCs/>
      <w:color w:val="004689" w:themeColor="accent1" w:themeShade="BF"/>
      <w:sz w:val="36"/>
      <w:szCs w:val="36"/>
      <w:lang w:val="en-US"/>
    </w:rPr>
  </w:style>
  <w:style w:type="paragraph" w:styleId="Heading4">
    <w:name w:val="heading 4"/>
    <w:basedOn w:val="Normal"/>
    <w:next w:val="Normal"/>
    <w:link w:val="Heading4Char"/>
    <w:uiPriority w:val="9"/>
    <w:unhideWhenUsed/>
    <w:qFormat/>
    <w:rsid w:val="007242D9"/>
    <w:pPr>
      <w:keepNext/>
      <w:keepLines/>
      <w:spacing w:before="240" w:after="120"/>
      <w:outlineLvl w:val="3"/>
    </w:pPr>
    <w:rPr>
      <w:rFonts w:ascii="Arial" w:eastAsiaTheme="majorEastAsia" w:hAnsi="Arial" w:cs="Arial"/>
      <w:b/>
      <w:bCs/>
      <w:color w:val="004689" w:themeColor="accent1" w:themeShade="BF"/>
      <w:sz w:val="28"/>
      <w:szCs w:val="28"/>
    </w:rPr>
  </w:style>
  <w:style w:type="paragraph" w:styleId="Heading5">
    <w:name w:val="heading 5"/>
    <w:basedOn w:val="Normal"/>
    <w:next w:val="Normal"/>
    <w:link w:val="Heading5Char"/>
    <w:uiPriority w:val="9"/>
    <w:unhideWhenUsed/>
    <w:qFormat/>
    <w:rsid w:val="00FD1336"/>
    <w:pPr>
      <w:keepNext/>
      <w:keepLines/>
      <w:spacing w:before="80" w:after="40"/>
      <w:outlineLvl w:val="4"/>
    </w:pPr>
    <w:rPr>
      <w:rFonts w:eastAsiaTheme="majorEastAsia" w:cstheme="majorBidi"/>
      <w:color w:val="004689" w:themeColor="accent1" w:themeShade="BF"/>
    </w:rPr>
  </w:style>
  <w:style w:type="paragraph" w:styleId="Heading6">
    <w:name w:val="heading 6"/>
    <w:basedOn w:val="Normal"/>
    <w:next w:val="Normal"/>
    <w:link w:val="Heading6Char"/>
    <w:uiPriority w:val="9"/>
    <w:semiHidden/>
    <w:unhideWhenUsed/>
    <w:qFormat/>
    <w:rsid w:val="00FD1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ltraHeading">
    <w:name w:val="Ultra Heading"/>
    <w:link w:val="UltraHeadingChar"/>
    <w:autoRedefine/>
    <w:rsid w:val="009C6CAC"/>
    <w:rPr>
      <w:rFonts w:ascii="Noto Sans Black" w:eastAsia="MS Mincho" w:hAnsi="Noto Sans Black" w:cs="Arial"/>
      <w:b/>
      <w:color w:val="00376E" w:themeColor="text2"/>
      <w:sz w:val="48"/>
      <w:szCs w:val="48"/>
      <w:lang w:val="en-GB"/>
    </w:rPr>
  </w:style>
  <w:style w:type="character" w:customStyle="1" w:styleId="UltraHeadingChar">
    <w:name w:val="Ultra Heading Char"/>
    <w:basedOn w:val="Heading1Char"/>
    <w:link w:val="UltraHeading"/>
    <w:rsid w:val="009C6CAC"/>
    <w:rPr>
      <w:rFonts w:ascii="Noto Sans Black" w:eastAsia="MS Mincho" w:hAnsi="Noto Sans Black" w:cs="Arial"/>
      <w:b/>
      <w:bCs/>
      <w:noProof/>
      <w:color w:val="00376E" w:themeColor="text2"/>
      <w:kern w:val="0"/>
      <w:sz w:val="48"/>
      <w:szCs w:val="48"/>
      <w:lang w:val="en-GB"/>
      <w14:ligatures w14:val="none"/>
    </w:rPr>
  </w:style>
  <w:style w:type="paragraph" w:customStyle="1" w:styleId="TableText">
    <w:name w:val="Table Text"/>
    <w:basedOn w:val="Normal"/>
    <w:uiPriority w:val="14"/>
    <w:rsid w:val="009C6CAC"/>
    <w:pPr>
      <w:spacing w:before="60" w:afterLines="50" w:after="60"/>
    </w:pPr>
    <w:rPr>
      <w:rFonts w:ascii="Calibri" w:hAnsi="Calibri"/>
      <w:color w:val="0053A5" w:themeColor="accent6"/>
      <w:sz w:val="22"/>
      <w:szCs w:val="18"/>
    </w:rPr>
  </w:style>
  <w:style w:type="paragraph" w:customStyle="1" w:styleId="TableTextbold">
    <w:name w:val="Table Text bold"/>
    <w:basedOn w:val="Normal"/>
    <w:uiPriority w:val="17"/>
    <w:rsid w:val="009C6CAC"/>
    <w:pPr>
      <w:spacing w:before="60" w:afterLines="50" w:after="60"/>
    </w:pPr>
    <w:rPr>
      <w:rFonts w:ascii="Calibri" w:hAnsi="Calibri"/>
      <w:b/>
      <w:color w:val="0053A5" w:themeColor="accent6"/>
      <w:sz w:val="22"/>
      <w:szCs w:val="18"/>
    </w:rPr>
  </w:style>
  <w:style w:type="character" w:customStyle="1" w:styleId="Heading1Char">
    <w:name w:val="Heading 1 Char"/>
    <w:basedOn w:val="DefaultParagraphFont"/>
    <w:link w:val="Heading1"/>
    <w:uiPriority w:val="9"/>
    <w:rsid w:val="007242D9"/>
    <w:rPr>
      <w:rFonts w:ascii="Arial" w:eastAsiaTheme="majorEastAsia" w:hAnsi="Arial" w:cs="Arial"/>
      <w:b/>
      <w:bCs/>
      <w:noProof/>
      <w:color w:val="004689" w:themeColor="accent1" w:themeShade="BF"/>
      <w:sz w:val="48"/>
      <w:szCs w:val="48"/>
    </w:rPr>
  </w:style>
  <w:style w:type="character" w:customStyle="1" w:styleId="Heading2Char">
    <w:name w:val="Heading 2 Char"/>
    <w:basedOn w:val="DefaultParagraphFont"/>
    <w:link w:val="Heading2"/>
    <w:uiPriority w:val="9"/>
    <w:rsid w:val="007242D9"/>
    <w:rPr>
      <w:rFonts w:ascii="Arial" w:eastAsiaTheme="majorEastAsia" w:hAnsi="Arial" w:cs="Arial"/>
      <w:b/>
      <w:bCs/>
      <w:color w:val="004689" w:themeColor="accent1" w:themeShade="BF"/>
      <w:sz w:val="40"/>
      <w:szCs w:val="40"/>
    </w:rPr>
  </w:style>
  <w:style w:type="character" w:customStyle="1" w:styleId="Heading3Char">
    <w:name w:val="Heading 3 Char"/>
    <w:basedOn w:val="DefaultParagraphFont"/>
    <w:link w:val="Heading3"/>
    <w:uiPriority w:val="9"/>
    <w:rsid w:val="007242D9"/>
    <w:rPr>
      <w:rFonts w:ascii="Arial" w:eastAsiaTheme="majorEastAsia" w:hAnsi="Arial" w:cs="Arial"/>
      <w:b/>
      <w:bCs/>
      <w:color w:val="004689" w:themeColor="accent1" w:themeShade="BF"/>
      <w:sz w:val="36"/>
      <w:szCs w:val="36"/>
      <w:lang w:val="en-US"/>
    </w:rPr>
  </w:style>
  <w:style w:type="character" w:customStyle="1" w:styleId="Heading4Char">
    <w:name w:val="Heading 4 Char"/>
    <w:basedOn w:val="DefaultParagraphFont"/>
    <w:link w:val="Heading4"/>
    <w:uiPriority w:val="9"/>
    <w:rsid w:val="007242D9"/>
    <w:rPr>
      <w:rFonts w:ascii="Arial" w:eastAsiaTheme="majorEastAsia" w:hAnsi="Arial" w:cs="Arial"/>
      <w:b/>
      <w:bCs/>
      <w:color w:val="004689" w:themeColor="accent1" w:themeShade="BF"/>
      <w:sz w:val="28"/>
      <w:szCs w:val="28"/>
    </w:rPr>
  </w:style>
  <w:style w:type="paragraph" w:styleId="NoSpacing">
    <w:name w:val="No Spacing"/>
    <w:uiPriority w:val="1"/>
    <w:qFormat/>
    <w:rsid w:val="00F4224F"/>
    <w:pPr>
      <w:spacing w:after="0" w:line="240" w:lineRule="auto"/>
    </w:p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FD1336"/>
    <w:pPr>
      <w:ind w:left="720"/>
      <w:contextualSpacing/>
    </w:p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locked/>
    <w:rsid w:val="00F4224F"/>
  </w:style>
  <w:style w:type="paragraph" w:customStyle="1" w:styleId="Preamble">
    <w:name w:val="Preamble"/>
    <w:basedOn w:val="Normal"/>
    <w:link w:val="PreambleChar"/>
    <w:rsid w:val="00DC2C36"/>
    <w:pPr>
      <w:spacing w:line="276" w:lineRule="auto"/>
    </w:pPr>
    <w:rPr>
      <w:color w:val="747474" w:themeColor="background2" w:themeShade="80"/>
    </w:rPr>
  </w:style>
  <w:style w:type="character" w:customStyle="1" w:styleId="PreambleChar">
    <w:name w:val="Preamble Char"/>
    <w:basedOn w:val="DefaultParagraphFont"/>
    <w:link w:val="Preamble"/>
    <w:rsid w:val="00DC2C36"/>
    <w:rPr>
      <w:rFonts w:ascii="Arial" w:hAnsi="Arial"/>
      <w:color w:val="747474" w:themeColor="background2" w:themeShade="80"/>
      <w:kern w:val="0"/>
      <w:sz w:val="24"/>
      <w:szCs w:val="24"/>
      <w14:ligatures w14:val="none"/>
    </w:rPr>
  </w:style>
  <w:style w:type="character" w:customStyle="1" w:styleId="Heading5Char">
    <w:name w:val="Heading 5 Char"/>
    <w:basedOn w:val="DefaultParagraphFont"/>
    <w:link w:val="Heading5"/>
    <w:uiPriority w:val="9"/>
    <w:rsid w:val="00FD1336"/>
    <w:rPr>
      <w:rFonts w:eastAsiaTheme="majorEastAsia" w:cstheme="majorBidi"/>
      <w:color w:val="004689" w:themeColor="accent1" w:themeShade="BF"/>
    </w:rPr>
  </w:style>
  <w:style w:type="character" w:customStyle="1" w:styleId="Heading6Char">
    <w:name w:val="Heading 6 Char"/>
    <w:basedOn w:val="DefaultParagraphFont"/>
    <w:link w:val="Heading6"/>
    <w:uiPriority w:val="9"/>
    <w:semiHidden/>
    <w:rsid w:val="00FD1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336"/>
    <w:rPr>
      <w:rFonts w:eastAsiaTheme="majorEastAsia" w:cstheme="majorBidi"/>
      <w:color w:val="272727" w:themeColor="text1" w:themeTint="D8"/>
    </w:rPr>
  </w:style>
  <w:style w:type="paragraph" w:styleId="Footer">
    <w:name w:val="footer"/>
    <w:basedOn w:val="Normal"/>
    <w:link w:val="FooterChar"/>
    <w:uiPriority w:val="99"/>
    <w:unhideWhenUsed/>
    <w:rsid w:val="00DC2C36"/>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DC2C36"/>
    <w:rPr>
      <w:rFonts w:ascii="Arial" w:hAnsi="Arial"/>
      <w:kern w:val="0"/>
      <w:sz w:val="16"/>
      <w14:ligatures w14:val="none"/>
    </w:rPr>
  </w:style>
  <w:style w:type="paragraph" w:styleId="Title">
    <w:name w:val="Title"/>
    <w:basedOn w:val="Normal"/>
    <w:next w:val="Normal"/>
    <w:link w:val="TitleChar"/>
    <w:uiPriority w:val="10"/>
    <w:qFormat/>
    <w:rsid w:val="00FD1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336"/>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FD1336"/>
    <w:rPr>
      <w:rFonts w:eastAsiaTheme="majorEastAsia" w:cstheme="majorBidi"/>
      <w:color w:val="000000" w:themeColor="text1"/>
      <w:spacing w:val="15"/>
      <w:sz w:val="28"/>
      <w:szCs w:val="28"/>
    </w:rPr>
  </w:style>
  <w:style w:type="character" w:styleId="Emphasis">
    <w:name w:val="Emphasis"/>
    <w:basedOn w:val="DefaultParagraphFont"/>
    <w:uiPriority w:val="20"/>
    <w:qFormat/>
    <w:rsid w:val="00F4224F"/>
    <w:rPr>
      <w:i/>
      <w:iCs/>
    </w:rPr>
  </w:style>
  <w:style w:type="paragraph" w:styleId="Quote">
    <w:name w:val="Quote"/>
    <w:basedOn w:val="Normal"/>
    <w:next w:val="Normal"/>
    <w:link w:val="QuoteChar"/>
    <w:uiPriority w:val="29"/>
    <w:qFormat/>
    <w:rsid w:val="00FD1336"/>
    <w:pPr>
      <w:spacing w:before="160"/>
      <w:jc w:val="center"/>
    </w:pPr>
    <w:rPr>
      <w:i/>
      <w:iCs/>
      <w:color w:val="000000" w:themeColor="text1"/>
    </w:rPr>
  </w:style>
  <w:style w:type="character" w:customStyle="1" w:styleId="QuoteChar">
    <w:name w:val="Quote Char"/>
    <w:basedOn w:val="DefaultParagraphFont"/>
    <w:link w:val="Quote"/>
    <w:uiPriority w:val="29"/>
    <w:rsid w:val="00FD1336"/>
    <w:rPr>
      <w:i/>
      <w:iCs/>
      <w:color w:val="000000" w:themeColor="text1"/>
    </w:rPr>
  </w:style>
  <w:style w:type="paragraph" w:styleId="IntenseQuote">
    <w:name w:val="Intense Quote"/>
    <w:basedOn w:val="Normal"/>
    <w:next w:val="Normal"/>
    <w:link w:val="IntenseQuoteChar"/>
    <w:uiPriority w:val="30"/>
    <w:qFormat/>
    <w:rsid w:val="00FD1336"/>
    <w:pPr>
      <w:pBdr>
        <w:top w:val="single" w:sz="4" w:space="10" w:color="004689" w:themeColor="accent1" w:themeShade="BF"/>
        <w:bottom w:val="single" w:sz="4" w:space="10" w:color="004689" w:themeColor="accent1" w:themeShade="BF"/>
      </w:pBdr>
      <w:spacing w:before="360" w:after="360"/>
      <w:ind w:left="864" w:right="864"/>
      <w:jc w:val="center"/>
    </w:pPr>
    <w:rPr>
      <w:i/>
      <w:iCs/>
      <w:color w:val="004689" w:themeColor="accent1" w:themeShade="BF"/>
    </w:rPr>
  </w:style>
  <w:style w:type="character" w:customStyle="1" w:styleId="IntenseQuoteChar">
    <w:name w:val="Intense Quote Char"/>
    <w:basedOn w:val="DefaultParagraphFont"/>
    <w:link w:val="IntenseQuote"/>
    <w:uiPriority w:val="30"/>
    <w:rsid w:val="00FD1336"/>
    <w:rPr>
      <w:i/>
      <w:iCs/>
      <w:color w:val="004689" w:themeColor="accent1" w:themeShade="BF"/>
    </w:rPr>
  </w:style>
  <w:style w:type="character" w:styleId="SubtleEmphasis">
    <w:name w:val="Subtle Emphasis"/>
    <w:basedOn w:val="DefaultParagraphFont"/>
    <w:uiPriority w:val="19"/>
    <w:qFormat/>
    <w:rsid w:val="00FD1336"/>
    <w:rPr>
      <w:i/>
      <w:iCs/>
      <w:color w:val="000000" w:themeColor="text1"/>
    </w:rPr>
  </w:style>
  <w:style w:type="character" w:styleId="IntenseEmphasis">
    <w:name w:val="Intense Emphasis"/>
    <w:basedOn w:val="DefaultParagraphFont"/>
    <w:uiPriority w:val="21"/>
    <w:qFormat/>
    <w:rsid w:val="00FD1336"/>
    <w:rPr>
      <w:i/>
      <w:iCs/>
      <w:color w:val="004689" w:themeColor="accent1" w:themeShade="BF"/>
    </w:rPr>
  </w:style>
  <w:style w:type="character" w:styleId="IntenseReference">
    <w:name w:val="Intense Reference"/>
    <w:basedOn w:val="DefaultParagraphFont"/>
    <w:uiPriority w:val="32"/>
    <w:qFormat/>
    <w:rsid w:val="00FD1336"/>
    <w:rPr>
      <w:b/>
      <w:bCs/>
      <w:smallCaps/>
      <w:color w:val="004689" w:themeColor="accent1" w:themeShade="BF"/>
      <w:spacing w:val="5"/>
    </w:rPr>
  </w:style>
  <w:style w:type="paragraph" w:styleId="TOCHeading">
    <w:name w:val="TOC Heading"/>
    <w:basedOn w:val="Heading1"/>
    <w:next w:val="Normal"/>
    <w:uiPriority w:val="39"/>
    <w:semiHidden/>
    <w:unhideWhenUsed/>
    <w:qFormat/>
    <w:rsid w:val="00F4224F"/>
    <w:pPr>
      <w:spacing w:after="0"/>
      <w:outlineLvl w:val="9"/>
    </w:pPr>
    <w:rPr>
      <w:sz w:val="32"/>
      <w:szCs w:val="32"/>
    </w:rPr>
  </w:style>
  <w:style w:type="character" w:styleId="SubtleReference">
    <w:name w:val="Subtle Reference"/>
    <w:basedOn w:val="DefaultParagraphFont"/>
    <w:uiPriority w:val="31"/>
    <w:qFormat/>
    <w:rsid w:val="00FD1336"/>
    <w:rPr>
      <w:smallCaps/>
      <w:color w:val="000000" w:themeColor="text1"/>
    </w:rPr>
  </w:style>
  <w:style w:type="character" w:styleId="Strong">
    <w:name w:val="Strong"/>
    <w:basedOn w:val="DefaultParagraphFont"/>
    <w:uiPriority w:val="22"/>
    <w:qFormat/>
    <w:rsid w:val="005140DE"/>
    <w:rPr>
      <w:b/>
      <w:bCs/>
    </w:rPr>
  </w:style>
  <w:style w:type="character" w:styleId="Hyperlink">
    <w:name w:val="Hyperlink"/>
    <w:basedOn w:val="DefaultParagraphFont"/>
    <w:uiPriority w:val="99"/>
    <w:unhideWhenUsed/>
    <w:rsid w:val="00FF49BC"/>
    <w:rPr>
      <w:color w:val="196DBF" w:themeColor="hyperlink"/>
      <w:u w:val="single"/>
    </w:rPr>
  </w:style>
  <w:style w:type="character" w:styleId="UnresolvedMention">
    <w:name w:val="Unresolved Mention"/>
    <w:basedOn w:val="DefaultParagraphFont"/>
    <w:uiPriority w:val="99"/>
    <w:semiHidden/>
    <w:unhideWhenUsed/>
    <w:rsid w:val="00FF49BC"/>
    <w:rPr>
      <w:color w:val="605E5C"/>
      <w:shd w:val="clear" w:color="auto" w:fill="E1DFDD"/>
    </w:rPr>
  </w:style>
  <w:style w:type="paragraph" w:styleId="Header">
    <w:name w:val="header"/>
    <w:basedOn w:val="Normal"/>
    <w:link w:val="HeaderChar"/>
    <w:uiPriority w:val="99"/>
    <w:unhideWhenUsed/>
    <w:rsid w:val="001B1F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FBD"/>
  </w:style>
  <w:style w:type="character" w:styleId="PlaceholderText">
    <w:name w:val="Placeholder Text"/>
    <w:basedOn w:val="DefaultParagraphFont"/>
    <w:uiPriority w:val="99"/>
    <w:semiHidden/>
    <w:rsid w:val="00681E9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sb.qld.gov.au/about-us/privacy" TargetMode="External"/><Relationship Id="rId18" Type="http://schemas.openxmlformats.org/officeDocument/2006/relationships/hyperlink" Target="https://www.qld.gov.au/companioncard" TargetMode="External"/><Relationship Id="rId26" Type="http://schemas.openxmlformats.org/officeDocument/2006/relationships/hyperlink" Target="tel:1800512451" TargetMode="External"/><Relationship Id="rId3" Type="http://schemas.openxmlformats.org/officeDocument/2006/relationships/customXml" Target="../customXml/item3.xml"/><Relationship Id="rId21" Type="http://schemas.openxmlformats.org/officeDocument/2006/relationships/hyperlink" Target="mailto:companioncard@smartservice.qld.gov.a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dsb.qld.gov.au/about-us/privacy" TargetMode="External"/><Relationship Id="rId17" Type="http://schemas.openxmlformats.org/officeDocument/2006/relationships/hyperlink" Target="https://www.qld.gov.au/companioncard" TargetMode="External"/><Relationship Id="rId25" Type="http://schemas.openxmlformats.org/officeDocument/2006/relationships/hyperlink" Target="https://www.qld.gov.au/companioncard"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qld.gov.au/companioncard" TargetMode="External"/><Relationship Id="rId20" Type="http://schemas.openxmlformats.org/officeDocument/2006/relationships/hyperlink" Target="mailto:companioncard@smartservice.qld.gov.a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qld.gov.au/companioncard"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amilies.qld.gov.au/about-us/our-department/right-information/information-privacy" TargetMode="External"/><Relationship Id="rId23" Type="http://schemas.openxmlformats.org/officeDocument/2006/relationships/hyperlink" Target="tel:137468" TargetMode="External"/><Relationship Id="rId28" Type="http://schemas.openxmlformats.org/officeDocument/2006/relationships/hyperlink" Target="tel:1800555727"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qld.gov.au/companioncard"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milies.qld.gov.au/about-us/our-department/right-information/information-privacy" TargetMode="External"/><Relationship Id="rId22" Type="http://schemas.openxmlformats.org/officeDocument/2006/relationships/hyperlink" Target="tel:137468" TargetMode="External"/><Relationship Id="rId27" Type="http://schemas.openxmlformats.org/officeDocument/2006/relationships/hyperlink" Target="tel:+61730226100"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ld Government Brand Book v1.0">
      <a:dk1>
        <a:srgbClr val="000000"/>
      </a:dk1>
      <a:lt1>
        <a:sysClr val="window" lastClr="FFFFFF"/>
      </a:lt1>
      <a:dk2>
        <a:srgbClr val="00376E"/>
      </a:dk2>
      <a:lt2>
        <a:srgbClr val="E8E8E8"/>
      </a:lt2>
      <a:accent1>
        <a:srgbClr val="005EB8"/>
      </a:accent1>
      <a:accent2>
        <a:srgbClr val="4C8DCD"/>
      </a:accent2>
      <a:accent3>
        <a:srgbClr val="004A93"/>
      </a:accent3>
      <a:accent4>
        <a:srgbClr val="669DD4"/>
      </a:accent4>
      <a:accent5>
        <a:srgbClr val="327DC6"/>
      </a:accent5>
      <a:accent6>
        <a:srgbClr val="0053A5"/>
      </a:accent6>
      <a:hlink>
        <a:srgbClr val="196DBF"/>
      </a:hlink>
      <a:folHlink>
        <a:srgbClr val="5959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40716A-3A4E-4A62-A814-1DC77C207212}">
  <we:reference id="WA200010453" version="1.0.0.1" store="Omex" storeType="OMEX"/>
  <we:alternateReferences>
    <we:reference id="WA200010453" version="1.0.0.1" store="WA200010453" storeType="OMEX"/>
  </we:alternateReferences>
  <we:properties>
    <we:property name="claude.fileId" value="&quot;96968588-7bb7-4c05-a7f6-351f9d3926ff&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FF927CD089E43BB4D67A37E50DC23" ma:contentTypeVersion="12" ma:contentTypeDescription="Create a new document." ma:contentTypeScope="" ma:versionID="e06f14181da8123f883441f4a6f030e3">
  <xsd:schema xmlns:xsd="http://www.w3.org/2001/XMLSchema" xmlns:xs="http://www.w3.org/2001/XMLSchema" xmlns:p="http://schemas.microsoft.com/office/2006/metadata/properties" xmlns:ns2="508143c0-94f4-4750-833d-aef66c29e909" xmlns:ns3="1e79efa7-df9e-46d3-a1a9-ff5f62d734e2" targetNamespace="http://schemas.microsoft.com/office/2006/metadata/properties" ma:root="true" ma:fieldsID="61643c913d39181cf3182a516626c2c4" ns2:_="" ns3:_="">
    <xsd:import namespace="508143c0-94f4-4750-833d-aef66c29e909"/>
    <xsd:import namespace="1e79efa7-df9e-46d3-a1a9-ff5f62d734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143c0-94f4-4750-833d-aef66c29e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79efa7-df9e-46d3-a1a9-ff5f62d734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f8c4bb-adf4-4b87-8648-94a37af324f1}" ma:internalName="TaxCatchAll" ma:showField="CatchAllData" ma:web="1e79efa7-df9e-46d3-a1a9-ff5f62d734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79efa7-df9e-46d3-a1a9-ff5f62d734e2" xsi:nil="true"/>
    <lcf76f155ced4ddcb4097134ff3c332f xmlns="508143c0-94f4-4750-833d-aef66c29e90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9A4DE-B167-407C-A868-D431FD5B8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143c0-94f4-4750-833d-aef66c29e909"/>
    <ds:schemaRef ds:uri="1e79efa7-df9e-46d3-a1a9-ff5f62d7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2DD67-06A1-44B8-B753-5E630F2F1076}">
  <ds:schemaRefs>
    <ds:schemaRef ds:uri="http://schemas.microsoft.com/sharepoint/v3/contenttype/forms"/>
  </ds:schemaRefs>
</ds:datastoreItem>
</file>

<file path=customXml/itemProps3.xml><?xml version="1.0" encoding="utf-8"?>
<ds:datastoreItem xmlns:ds="http://schemas.openxmlformats.org/officeDocument/2006/customXml" ds:itemID="{46EBE2DB-8D1D-4E07-97C4-5F28F0C896F7}">
  <ds:schemaRefs>
    <ds:schemaRef ds:uri="http://schemas.microsoft.com/office/2006/metadata/properties"/>
    <ds:schemaRef ds:uri="http://schemas.microsoft.com/office/infopath/2007/PartnerControls"/>
    <ds:schemaRef ds:uri="1e79efa7-df9e-46d3-a1a9-ff5f62d734e2"/>
    <ds:schemaRef ds:uri="508143c0-94f4-4750-833d-aef66c29e909"/>
  </ds:schemaRefs>
</ds:datastoreItem>
</file>

<file path=customXml/itemProps4.xml><?xml version="1.0" encoding="utf-8"?>
<ds:datastoreItem xmlns:ds="http://schemas.openxmlformats.org/officeDocument/2006/customXml" ds:itemID="{172F8950-B6D9-4240-A021-52F94A4E6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professional Companion Card application form Queensland Government</dc:title>
  <dc:subject/>
  <dc:creator>Queensland Government</dc:creator>
  <cp:keywords/>
  <dc:description/>
  <cp:lastPrinted>2026-04-16T15:53:00Z</cp:lastPrinted>
  <dcterms:created xsi:type="dcterms:W3CDTF">2026-06-19T01:38:00Z</dcterms:created>
  <dcterms:modified xsi:type="dcterms:W3CDTF">2026-06-29T00:14:00Z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0x0101000A3FF927CD089E43BB4D67A37E50DC23</vt:lpwstr>
  </property>
  <property fmtid="{D5CDD505-2E9C-101B-9397-08002B2CF9AE}" pid="3" name="MediaServiceImageTags">
    <vt:lpwstr/>
  </property>
</Properties>
</file>