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B4" w:rsidRPr="00AB78B4" w:rsidRDefault="00741E0F" w:rsidP="00D809D9">
      <w:pPr>
        <w:pStyle w:val="Documenttitle"/>
      </w:pPr>
      <w:bookmarkStart w:id="0" w:name="_GoBack"/>
      <w:bookmarkEnd w:id="0"/>
      <w:r>
        <w:t>Queensland Native Title Work Procedures</w:t>
      </w:r>
    </w:p>
    <w:p w:rsidR="00AB78B4" w:rsidRPr="00AB78B4" w:rsidRDefault="00AB78B4" w:rsidP="00D75282">
      <w:pPr>
        <w:pStyle w:val="BodyText"/>
        <w:spacing w:after="0"/>
      </w:pPr>
    </w:p>
    <w:p w:rsidR="00AB78B4" w:rsidRPr="00AB78B4" w:rsidRDefault="00741E0F" w:rsidP="00D809D9">
      <w:pPr>
        <w:pStyle w:val="Documentsubtitle"/>
      </w:pPr>
      <w:r w:rsidRPr="00CC2A0E">
        <w:t xml:space="preserve">Template </w:t>
      </w:r>
      <w:r w:rsidR="00872A0F">
        <w:t xml:space="preserve">Class </w:t>
      </w:r>
      <w:r w:rsidRPr="00CC2A0E">
        <w:t xml:space="preserve">Notification Form </w:t>
      </w:r>
      <w:r w:rsidR="00872A0F">
        <w:t>B</w:t>
      </w:r>
    </w:p>
    <w:p w:rsidR="00AB78B4" w:rsidRPr="00741E0F" w:rsidRDefault="0096186B" w:rsidP="00D75282">
      <w:pPr>
        <w:pStyle w:val="BodyText"/>
        <w:spacing w:after="0"/>
        <w:rPr>
          <w:b/>
        </w:rPr>
      </w:pPr>
      <w:r>
        <w:rPr>
          <w:b/>
        </w:rPr>
        <w:t xml:space="preserve">Class </w:t>
      </w:r>
      <w:r w:rsidR="00741E0F" w:rsidRPr="00741E0F">
        <w:rPr>
          <w:b/>
        </w:rPr>
        <w:t xml:space="preserve">Notification under the Commonwealth </w:t>
      </w:r>
      <w:r w:rsidR="00741E0F" w:rsidRPr="00741E0F">
        <w:rPr>
          <w:b/>
          <w:i/>
        </w:rPr>
        <w:t>Native Title Act 1993</w:t>
      </w:r>
    </w:p>
    <w:p w:rsidR="00741E0F" w:rsidRDefault="00741E0F" w:rsidP="00D75282">
      <w:pPr>
        <w:pStyle w:val="BodyText"/>
        <w:spacing w:after="0"/>
      </w:pPr>
    </w:p>
    <w:p w:rsidR="00152F69" w:rsidRPr="00AB78B4" w:rsidRDefault="00152F69" w:rsidP="00D75282">
      <w:pPr>
        <w:pStyle w:val="BodyText"/>
        <w:spacing w:after="0"/>
      </w:pPr>
    </w:p>
    <w:p w:rsidR="00711DEA" w:rsidRPr="00AB78B4" w:rsidRDefault="00152F69" w:rsidP="00D809D9">
      <w:pPr>
        <w:spacing w:after="120" w:line="240" w:lineRule="atLeast"/>
        <w:rPr>
          <w:rFonts w:cs="Arial"/>
          <w:b/>
          <w:sz w:val="26"/>
          <w:szCs w:val="26"/>
        </w:rPr>
        <w:sectPr w:rsidR="00711DEA" w:rsidRPr="00AB78B4" w:rsidSect="006B48B8">
          <w:headerReference w:type="default" r:id="rId8"/>
          <w:footerReference w:type="first" r:id="rId9"/>
          <w:pgSz w:w="11906" w:h="16838"/>
          <w:pgMar w:top="1985" w:right="1440" w:bottom="1440" w:left="1442" w:header="709" w:footer="454" w:gutter="0"/>
          <w:cols w:space="708"/>
          <w:vAlign w:val="center"/>
          <w:docGrid w:linePitch="360"/>
        </w:sectPr>
      </w:pPr>
      <w:r>
        <w:rPr>
          <w:rFonts w:cs="Arial"/>
          <w:b/>
          <w:sz w:val="26"/>
          <w:szCs w:val="26"/>
        </w:rPr>
        <w:t>August</w:t>
      </w:r>
      <w:r w:rsidR="00741E0F">
        <w:rPr>
          <w:rFonts w:cs="Arial"/>
          <w:b/>
          <w:sz w:val="26"/>
          <w:szCs w:val="26"/>
        </w:rPr>
        <w:t xml:space="preserve"> 2017</w:t>
      </w:r>
    </w:p>
    <w:p w:rsidR="00AB78B4" w:rsidRPr="007B7E33" w:rsidRDefault="00CB04B1" w:rsidP="0034086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F9643" wp14:editId="19A4499B">
                <wp:simplePos x="0" y="0"/>
                <wp:positionH relativeFrom="column">
                  <wp:posOffset>-58420</wp:posOffset>
                </wp:positionH>
                <wp:positionV relativeFrom="paragraph">
                  <wp:posOffset>-5894705</wp:posOffset>
                </wp:positionV>
                <wp:extent cx="5812155" cy="100139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155" cy="1001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04B1" w:rsidRPr="00DD157E" w:rsidRDefault="00CB04B1" w:rsidP="00CB04B1">
                            <w:pPr>
                              <w:keepNext/>
                              <w:keepLines/>
                              <w:spacing w:before="240" w:after="120"/>
                              <w:outlineLvl w:val="0"/>
                              <w:rPr>
                                <w:rFonts w:eastAsiaTheme="majorEastAsia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bookmarkStart w:id="1" w:name="_Toc423420585"/>
                            <w:bookmarkStart w:id="2" w:name="_Toc482871975"/>
                            <w:bookmarkStart w:id="3" w:name="_Toc482872293"/>
                            <w:bookmarkStart w:id="4" w:name="_Toc482874953"/>
                            <w:bookmarkStart w:id="5" w:name="_Toc483221008"/>
                            <w:bookmarkStart w:id="6" w:name="_Toc483305640"/>
                            <w:bookmarkStart w:id="7" w:name="_Toc483307252"/>
                            <w:bookmarkStart w:id="8" w:name="_Toc483910082"/>
                            <w:bookmarkStart w:id="9" w:name="_Toc483988782"/>
                            <w:bookmarkStart w:id="10" w:name="_Toc489346494"/>
                            <w:r>
                              <w:rPr>
                                <w:rFonts w:eastAsiaTheme="majorEastAsia" w:cs="Arial"/>
                                <w:b/>
                                <w:bCs/>
                                <w:sz w:val="30"/>
                                <w:szCs w:val="30"/>
                              </w:rPr>
                              <w:t>Version h</w:t>
                            </w:r>
                            <w:r w:rsidRPr="00DD157E">
                              <w:rPr>
                                <w:rFonts w:eastAsiaTheme="majorEastAsia" w:cs="Arial"/>
                                <w:b/>
                                <w:bCs/>
                                <w:sz w:val="30"/>
                                <w:szCs w:val="30"/>
                              </w:rPr>
                              <w:t>istory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1"/>
                              <w:gridCol w:w="3130"/>
                              <w:gridCol w:w="3124"/>
                            </w:tblGrid>
                            <w:tr w:rsidR="00CB04B1" w:rsidRPr="00DD157E" w:rsidTr="00DD3ADD">
                              <w:tc>
                                <w:tcPr>
                                  <w:tcW w:w="2642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D15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Version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D15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Date p</w:t>
                                  </w:r>
                                  <w:r w:rsidRPr="00DD15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ublished</w:t>
                                  </w:r>
                                </w:p>
                              </w:tc>
                            </w:tr>
                            <w:tr w:rsidR="00CB04B1" w:rsidRPr="00DD157E" w:rsidTr="00DD3ADD">
                              <w:tc>
                                <w:tcPr>
                                  <w:tcW w:w="2642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157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:rsidR="00CB04B1" w:rsidRPr="00DD157E" w:rsidRDefault="00CB04B1" w:rsidP="00DD15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Pr="00DD157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</w:tr>
                          </w:tbl>
                          <w:p w:rsidR="00CB04B1" w:rsidRDefault="00CB04B1" w:rsidP="00CB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F9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6pt;margin-top:-464.15pt;width:457.6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" fillcolor="window" stroked="f" strokeweight=".5pt">
                <v:textbox>
                  <w:txbxContent>
                    <w:p w:rsidR="00CB04B1" w:rsidRPr="00DD157E" w:rsidRDefault="00CB04B1" w:rsidP="00CB04B1">
                      <w:pPr>
                        <w:keepNext/>
                        <w:keepLines/>
                        <w:spacing w:before="240" w:after="120"/>
                        <w:outlineLvl w:val="0"/>
                        <w:rPr>
                          <w:rFonts w:eastAsiaTheme="majorEastAsia" w:cs="Arial"/>
                          <w:b/>
                          <w:bCs/>
                          <w:sz w:val="30"/>
                          <w:szCs w:val="30"/>
                        </w:rPr>
                      </w:pPr>
                      <w:bookmarkStart w:id="11" w:name="_Toc423420585"/>
                      <w:bookmarkStart w:id="12" w:name="_Toc482871975"/>
                      <w:bookmarkStart w:id="13" w:name="_Toc482872293"/>
                      <w:bookmarkStart w:id="14" w:name="_Toc482874953"/>
                      <w:bookmarkStart w:id="15" w:name="_Toc483221008"/>
                      <w:bookmarkStart w:id="16" w:name="_Toc483305640"/>
                      <w:bookmarkStart w:id="17" w:name="_Toc483307252"/>
                      <w:bookmarkStart w:id="18" w:name="_Toc483910082"/>
                      <w:bookmarkStart w:id="19" w:name="_Toc483988782"/>
                      <w:bookmarkStart w:id="20" w:name="_Toc489346494"/>
                      <w:r>
                        <w:rPr>
                          <w:rFonts w:eastAsiaTheme="majorEastAsia" w:cs="Arial"/>
                          <w:b/>
                          <w:bCs/>
                          <w:sz w:val="30"/>
                          <w:szCs w:val="30"/>
                        </w:rPr>
                        <w:t>Version h</w:t>
                      </w:r>
                      <w:r w:rsidRPr="00DD157E">
                        <w:rPr>
                          <w:rFonts w:eastAsiaTheme="majorEastAsia" w:cs="Arial"/>
                          <w:b/>
                          <w:bCs/>
                          <w:sz w:val="30"/>
                          <w:szCs w:val="30"/>
                        </w:rPr>
                        <w:t>istory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91"/>
                        <w:gridCol w:w="3130"/>
                        <w:gridCol w:w="3124"/>
                      </w:tblGrid>
                      <w:tr w:rsidR="00CB04B1" w:rsidRPr="00DD157E" w:rsidTr="00DD3ADD">
                        <w:tc>
                          <w:tcPr>
                            <w:tcW w:w="2642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1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Version</w:t>
                            </w:r>
                          </w:p>
                        </w:tc>
                        <w:tc>
                          <w:tcPr>
                            <w:tcW w:w="3189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1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Comments</w:t>
                            </w:r>
                          </w:p>
                        </w:tc>
                        <w:tc>
                          <w:tcPr>
                            <w:tcW w:w="3185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p</w:t>
                            </w:r>
                            <w:r w:rsidRPr="00DD1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ublished</w:t>
                            </w:r>
                          </w:p>
                        </w:tc>
                      </w:tr>
                      <w:tr w:rsidR="00CB04B1" w:rsidRPr="00DD157E" w:rsidTr="00DD3ADD">
                        <w:tc>
                          <w:tcPr>
                            <w:tcW w:w="2642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5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9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85" w:type="dxa"/>
                          </w:tcPr>
                          <w:p w:rsidR="00CB04B1" w:rsidRPr="00DD157E" w:rsidRDefault="00CB04B1" w:rsidP="00DD15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August</w:t>
                            </w:r>
                            <w:r w:rsidRPr="00DD15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</w:tr>
                    </w:tbl>
                    <w:p w:rsidR="00CB04B1" w:rsidRDefault="00CB04B1" w:rsidP="00CB04B1"/>
                  </w:txbxContent>
                </v:textbox>
              </v:shape>
            </w:pict>
          </mc:Fallback>
        </mc:AlternateContent>
      </w:r>
      <w:r w:rsidR="00AB78B4" w:rsidRPr="007B7E33">
        <w:rPr>
          <w:rFonts w:cs="Arial"/>
          <w:sz w:val="16"/>
          <w:szCs w:val="16"/>
        </w:rPr>
        <w:t xml:space="preserve">This publication has been compiled by </w:t>
      </w:r>
      <w:r w:rsidR="00741E0F">
        <w:rPr>
          <w:rFonts w:cs="Arial"/>
          <w:sz w:val="16"/>
          <w:szCs w:val="16"/>
        </w:rPr>
        <w:t>Aboriginal and Torres Strait Islander Land Services</w:t>
      </w:r>
      <w:r w:rsidR="00AB78B4" w:rsidRPr="007B7E33">
        <w:rPr>
          <w:rFonts w:cs="Arial"/>
          <w:sz w:val="16"/>
          <w:szCs w:val="16"/>
        </w:rPr>
        <w:t xml:space="preserve">, </w:t>
      </w:r>
      <w:sdt>
        <w:sdtPr>
          <w:rPr>
            <w:rFonts w:cs="Arial"/>
            <w:sz w:val="16"/>
            <w:szCs w:val="16"/>
          </w:rPr>
          <w:id w:val="869273180"/>
          <w:placeholder>
            <w:docPart w:val="155BD8EC0FD54F91AAE8E67F5436FC1B"/>
          </w:placeholder>
          <w:text/>
        </w:sdtPr>
        <w:sdtEndPr/>
        <w:sdtContent>
          <w:r w:rsidR="00741E0F">
            <w:rPr>
              <w:rFonts w:cs="Arial"/>
              <w:sz w:val="16"/>
              <w:szCs w:val="16"/>
            </w:rPr>
            <w:t>Department of Natural Resources and Mines</w:t>
          </w:r>
        </w:sdtContent>
      </w:sdt>
      <w:r w:rsidR="00AB78B4" w:rsidRPr="007B7E33">
        <w:rPr>
          <w:rFonts w:cs="Arial"/>
          <w:sz w:val="16"/>
          <w:szCs w:val="16"/>
        </w:rPr>
        <w:t>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>© State of Queensland, 201</w:t>
      </w:r>
      <w:r w:rsidR="00E05D35">
        <w:rPr>
          <w:rFonts w:cs="Arial"/>
          <w:sz w:val="16"/>
          <w:szCs w:val="16"/>
        </w:rPr>
        <w:t>7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 xml:space="preserve">The Queensland Government supports and encourages the dissemination and exchange of its information. The copyright in this publication is licensed under </w:t>
      </w:r>
      <w:r w:rsidR="00E05D35">
        <w:rPr>
          <w:rFonts w:cs="Arial"/>
          <w:sz w:val="16"/>
          <w:szCs w:val="16"/>
        </w:rPr>
        <w:t>a Creative Commons Attribution 4</w:t>
      </w:r>
      <w:r w:rsidRPr="007B7E33">
        <w:rPr>
          <w:rFonts w:cs="Arial"/>
          <w:sz w:val="16"/>
          <w:szCs w:val="16"/>
        </w:rPr>
        <w:t xml:space="preserve">.0 </w:t>
      </w:r>
      <w:r w:rsidR="00E05D35">
        <w:rPr>
          <w:rFonts w:cs="Arial"/>
          <w:sz w:val="16"/>
          <w:szCs w:val="16"/>
        </w:rPr>
        <w:t>International</w:t>
      </w:r>
      <w:r w:rsidRPr="007B7E33">
        <w:rPr>
          <w:rFonts w:cs="Arial"/>
          <w:sz w:val="16"/>
          <w:szCs w:val="16"/>
        </w:rPr>
        <w:t xml:space="preserve"> (CC BY</w:t>
      </w:r>
      <w:r w:rsidR="00E05D35">
        <w:rPr>
          <w:rFonts w:cs="Arial"/>
          <w:sz w:val="16"/>
          <w:szCs w:val="16"/>
        </w:rPr>
        <w:t xml:space="preserve"> 4.0</w:t>
      </w:r>
      <w:r w:rsidRPr="007B7E33">
        <w:rPr>
          <w:rFonts w:cs="Arial"/>
          <w:sz w:val="16"/>
          <w:szCs w:val="16"/>
        </w:rPr>
        <w:t>) licence.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340865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>Under this licence you are free, without having to seek our permission, to use this publication in accordance with the licence terms.</w:t>
      </w:r>
    </w:p>
    <w:p w:rsidR="00AB78B4" w:rsidRPr="00AB78B4" w:rsidRDefault="00AB78B4" w:rsidP="00340865">
      <w:pPr>
        <w:spacing w:before="100" w:after="100" w:line="300" w:lineRule="atLeast"/>
        <w:rPr>
          <w:rFonts w:cs="Arial"/>
        </w:rPr>
      </w:pPr>
      <w:r w:rsidRPr="00AB78B4">
        <w:rPr>
          <w:rFonts w:cs="Arial"/>
        </w:rPr>
        <w:t xml:space="preserve"> </w:t>
      </w:r>
      <w:r w:rsidRPr="00343609">
        <w:rPr>
          <w:noProof/>
          <w:lang w:eastAsia="en-AU"/>
        </w:rPr>
        <w:drawing>
          <wp:inline distT="0" distB="0" distL="0" distR="0" wp14:anchorId="15967D5E" wp14:editId="49543805">
            <wp:extent cx="1080770" cy="378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commons b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>You must keep intact the copyright notice and attribute the State of Queensland as the source of the publication.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 xml:space="preserve">Note: Some content in this publication may have different licence terms as indicated. 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</w:pPr>
      <w:r w:rsidRPr="007B7E33">
        <w:rPr>
          <w:rFonts w:cs="Arial"/>
          <w:sz w:val="16"/>
          <w:szCs w:val="16"/>
        </w:rPr>
        <w:t xml:space="preserve">For more information on this licence, visit </w:t>
      </w:r>
      <w:r w:rsidR="00E05D35" w:rsidRPr="00E05D35">
        <w:rPr>
          <w:rFonts w:cs="Arial"/>
          <w:sz w:val="16"/>
          <w:szCs w:val="16"/>
        </w:rPr>
        <w:t>https://creativecommons.org/licenses/by/4.0/</w:t>
      </w:r>
      <w:r w:rsidR="00E05D35">
        <w:rPr>
          <w:rFonts w:cs="Arial"/>
          <w:sz w:val="16"/>
          <w:szCs w:val="16"/>
        </w:rPr>
        <w:t>.</w:t>
      </w:r>
    </w:p>
    <w:p w:rsidR="00340865" w:rsidRPr="007B7E33" w:rsidRDefault="00340865" w:rsidP="00340865">
      <w:pPr>
        <w:spacing w:after="0" w:line="240" w:lineRule="auto"/>
        <w:rPr>
          <w:rFonts w:cs="Arial"/>
          <w:sz w:val="16"/>
          <w:szCs w:val="16"/>
        </w:rPr>
      </w:pPr>
    </w:p>
    <w:p w:rsidR="00AB78B4" w:rsidRPr="007B7E33" w:rsidRDefault="00AB78B4" w:rsidP="00340865">
      <w:pPr>
        <w:spacing w:after="0" w:line="240" w:lineRule="auto"/>
        <w:rPr>
          <w:rFonts w:cs="Arial"/>
          <w:sz w:val="16"/>
          <w:szCs w:val="16"/>
        </w:rPr>
        <w:sectPr w:rsidR="00AB78B4" w:rsidRPr="007B7E33" w:rsidSect="006B48B8">
          <w:headerReference w:type="default" r:id="rId11"/>
          <w:footerReference w:type="default" r:id="rId12"/>
          <w:pgSz w:w="11906" w:h="16838" w:code="9"/>
          <w:pgMar w:top="1985" w:right="1440" w:bottom="1440" w:left="1442" w:header="709" w:footer="454" w:gutter="0"/>
          <w:cols w:space="708"/>
          <w:vAlign w:val="bottom"/>
          <w:docGrid w:linePitch="360"/>
        </w:sectPr>
      </w:pPr>
      <w:r w:rsidRPr="007B7E33">
        <w:rPr>
          <w:rFonts w:cs="Arial"/>
          <w:sz w:val="16"/>
          <w:szCs w:val="16"/>
        </w:rPr>
        <w:t xml:space="preserve">The information contained herein is subject to change without notice. The Queensland Government shall not be liable for technical or other errors or omissions contained herein. The reader/user accepts all risks and responsibility for losses, damages, costs and other consequences resulting directly or indirectly from using this information. </w:t>
      </w:r>
    </w:p>
    <w:p w:rsidR="00152F69" w:rsidRPr="00152F69" w:rsidRDefault="00152F69" w:rsidP="00152F69">
      <w:pPr>
        <w:keepNext/>
        <w:spacing w:after="120" w:line="240" w:lineRule="auto"/>
        <w:outlineLvl w:val="2"/>
        <w:rPr>
          <w:rFonts w:eastAsia="Times New Roman" w:cs="Arial"/>
          <w:b/>
          <w:sz w:val="48"/>
        </w:rPr>
      </w:pPr>
      <w:r w:rsidRPr="00152F69">
        <w:rPr>
          <w:rFonts w:eastAsia="Times New Roman" w:cs="Arial"/>
          <w:b/>
          <w:sz w:val="48"/>
        </w:rPr>
        <w:lastRenderedPageBreak/>
        <w:t xml:space="preserve">Template </w:t>
      </w:r>
      <w:r w:rsidR="00872A0F" w:rsidRPr="00872A0F">
        <w:rPr>
          <w:rFonts w:eastAsia="Times New Roman" w:cs="Arial"/>
          <w:b/>
          <w:sz w:val="48"/>
        </w:rPr>
        <w:t>Class Notification Form B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b/>
          <w:smallCaps/>
          <w:sz w:val="28"/>
        </w:rPr>
      </w:pPr>
      <w:r w:rsidRPr="00872A0F">
        <w:rPr>
          <w:rFonts w:eastAsia="Times New Roman" w:cs="Times New Roman"/>
          <w:b/>
          <w:sz w:val="28"/>
        </w:rPr>
        <w:t xml:space="preserve">Class Notification under the Commonwealth </w:t>
      </w:r>
      <w:r w:rsidRPr="00872A0F">
        <w:rPr>
          <w:rFonts w:eastAsia="Times New Roman" w:cs="Times New Roman"/>
          <w:b/>
          <w:i/>
          <w:iCs/>
          <w:sz w:val="28"/>
        </w:rPr>
        <w:t>Native Title Act 1993</w:t>
      </w:r>
      <w:r w:rsidRPr="00872A0F">
        <w:rPr>
          <w:rFonts w:eastAsia="Times New Roman" w:cs="Times New Roman"/>
          <w:b/>
          <w:sz w:val="28"/>
        </w:rPr>
        <w:t xml:space="preserve"> 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16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ind w:left="720" w:hanging="720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To:</w:t>
      </w:r>
      <w:r w:rsidRPr="00872A0F">
        <w:rPr>
          <w:rFonts w:eastAsia="Times New Roman" w:cs="Times New Roman"/>
          <w:sz w:val="22"/>
        </w:rPr>
        <w:tab/>
        <w:t>[insert name of registered native title claimant/s] on behalf of [insert name of native</w:t>
      </w:r>
    </w:p>
    <w:p w:rsidR="00872A0F" w:rsidRPr="00872A0F" w:rsidRDefault="00872A0F" w:rsidP="00872A0F">
      <w:pPr>
        <w:spacing w:after="0" w:line="240" w:lineRule="auto"/>
        <w:ind w:left="720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 xml:space="preserve"> title claimant group], [insert address]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OR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ind w:left="720" w:hanging="720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To:</w:t>
      </w:r>
      <w:r w:rsidRPr="00872A0F">
        <w:rPr>
          <w:rFonts w:eastAsia="Times New Roman" w:cs="Times New Roman"/>
          <w:sz w:val="22"/>
        </w:rPr>
        <w:tab/>
        <w:t xml:space="preserve">[insert name of registered native title body corporate] on behalf of [insert name of native </w:t>
      </w:r>
    </w:p>
    <w:p w:rsidR="00872A0F" w:rsidRPr="00872A0F" w:rsidRDefault="00872A0F" w:rsidP="00872A0F">
      <w:pPr>
        <w:spacing w:after="0" w:line="240" w:lineRule="auto"/>
        <w:ind w:left="720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title claimant group], [insert address]</w:t>
      </w:r>
    </w:p>
    <w:p w:rsidR="00872A0F" w:rsidRPr="00872A0F" w:rsidRDefault="00872A0F" w:rsidP="00872A0F">
      <w:pPr>
        <w:spacing w:after="0" w:line="240" w:lineRule="auto"/>
        <w:ind w:left="720" w:hanging="720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OR</w:t>
      </w:r>
    </w:p>
    <w:p w:rsidR="00872A0F" w:rsidRPr="00872A0F" w:rsidRDefault="00872A0F" w:rsidP="00872A0F">
      <w:pPr>
        <w:spacing w:after="0" w:line="240" w:lineRule="auto"/>
        <w:ind w:left="720" w:hanging="720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ind w:left="720" w:hanging="720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To:</w:t>
      </w:r>
      <w:r w:rsidRPr="00872A0F">
        <w:rPr>
          <w:rFonts w:eastAsia="Times New Roman" w:cs="Times New Roman"/>
          <w:sz w:val="22"/>
        </w:rPr>
        <w:tab/>
        <w:t>[insert name of native title representative body], [insert address]</w:t>
      </w:r>
    </w:p>
    <w:p w:rsidR="00872A0F" w:rsidRPr="00872A0F" w:rsidRDefault="00872A0F" w:rsidP="00872A0F">
      <w:pPr>
        <w:spacing w:after="0" w:line="240" w:lineRule="auto"/>
        <w:ind w:left="720" w:hanging="720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 xml:space="preserve">Date of Issue: </w:t>
      </w:r>
      <w:r w:rsidR="0096186B">
        <w:rPr>
          <w:rFonts w:eastAsia="Times New Roman" w:cs="Times New Roman"/>
          <w:sz w:val="22"/>
        </w:rPr>
        <w:t>[</w:t>
      </w:r>
      <w:r w:rsidRPr="00872A0F">
        <w:rPr>
          <w:rFonts w:eastAsia="Times New Roman" w:cs="Times New Roman"/>
          <w:sz w:val="22"/>
        </w:rPr>
        <w:fldChar w:fldCharType="begin"/>
      </w:r>
      <w:r w:rsidRPr="00872A0F">
        <w:rPr>
          <w:rFonts w:eastAsia="Times New Roman" w:cs="Times New Roman"/>
          <w:sz w:val="22"/>
        </w:rPr>
        <w:instrText xml:space="preserve"> TIME \@ "d MMMM yyyy" </w:instrText>
      </w:r>
      <w:r w:rsidRPr="00872A0F">
        <w:rPr>
          <w:rFonts w:eastAsia="Times New Roman" w:cs="Times New Roman"/>
          <w:sz w:val="22"/>
        </w:rPr>
        <w:fldChar w:fldCharType="separate"/>
      </w:r>
      <w:r w:rsidR="00CE62B1">
        <w:rPr>
          <w:rFonts w:eastAsia="Times New Roman" w:cs="Times New Roman"/>
          <w:noProof/>
          <w:sz w:val="22"/>
        </w:rPr>
        <w:t>22 August 2017</w:t>
      </w:r>
      <w:r w:rsidRPr="00872A0F">
        <w:rPr>
          <w:rFonts w:eastAsia="Times New Roman" w:cs="Times New Roman"/>
          <w:sz w:val="22"/>
        </w:rPr>
        <w:fldChar w:fldCharType="end"/>
      </w:r>
      <w:r w:rsidR="0096186B">
        <w:rPr>
          <w:rFonts w:eastAsia="Times New Roman" w:cs="Times New Roman"/>
          <w:sz w:val="22"/>
        </w:rPr>
        <w:t>]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6849"/>
      </w:tblGrid>
      <w:tr w:rsidR="00872A0F" w:rsidRPr="00872A0F" w:rsidTr="005653E9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 xml:space="preserve">SECTION OF NTA 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6849"/>
      </w:tblGrid>
      <w:tr w:rsidR="00872A0F" w:rsidRPr="00872A0F" w:rsidTr="005653E9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872A0F" w:rsidRPr="00872A0F" w:rsidRDefault="00872A0F" w:rsidP="00872A0F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DEPARTMENT/AGENCY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872A0F" w:rsidRPr="00872A0F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872A0F" w:rsidRPr="00872A0F" w:rsidRDefault="00872A0F" w:rsidP="00872A0F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CONTACT 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TELEPHONE NO.</w:t>
            </w:r>
          </w:p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FAX NO.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REFERENCE NO.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The [insert name of department/agency] intend to issue: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872A0F" w:rsidRPr="00872A0F" w:rsidTr="005653E9">
        <w:tc>
          <w:tcPr>
            <w:tcW w:w="3119" w:type="dxa"/>
            <w:shd w:val="pct15" w:color="auto" w:fill="FFFFFF"/>
          </w:tcPr>
          <w:p w:rsidR="00872A0F" w:rsidRPr="00872A0F" w:rsidRDefault="00872A0F" w:rsidP="00872A0F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 xml:space="preserve">NUMBER OF APPROVALS </w:t>
            </w:r>
          </w:p>
          <w:p w:rsidR="00872A0F" w:rsidRPr="00872A0F" w:rsidRDefault="00872A0F" w:rsidP="00872A0F">
            <w:pPr>
              <w:keepNext/>
              <w:spacing w:after="0" w:line="240" w:lineRule="auto"/>
              <w:outlineLvl w:val="1"/>
              <w:rPr>
                <w:rFonts w:eastAsia="Times New Roman" w:cs="Arial"/>
                <w:b/>
                <w:bCs/>
              </w:rPr>
            </w:pPr>
            <w:r w:rsidRPr="00872A0F">
              <w:rPr>
                <w:rFonts w:eastAsia="Times New Roman" w:cs="Arial"/>
                <w:b/>
                <w:bCs/>
              </w:rPr>
              <w:t>WITHIN A CERTAIN PERIOD</w:t>
            </w:r>
          </w:p>
        </w:tc>
        <w:tc>
          <w:tcPr>
            <w:tcW w:w="6520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3119" w:type="dxa"/>
            <w:shd w:val="pct15" w:color="auto" w:fill="FFFFFF"/>
          </w:tcPr>
          <w:p w:rsidR="00872A0F" w:rsidRPr="00872A0F" w:rsidRDefault="00872A0F" w:rsidP="00872A0F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 xml:space="preserve">TYPE OF APPROVALS </w:t>
            </w:r>
          </w:p>
        </w:tc>
        <w:tc>
          <w:tcPr>
            <w:tcW w:w="6520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3119" w:type="dxa"/>
            <w:shd w:val="pct15" w:color="auto" w:fill="FFFFFF"/>
          </w:tcPr>
          <w:p w:rsidR="00872A0F" w:rsidRPr="00872A0F" w:rsidRDefault="00872A0F" w:rsidP="00872A0F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UNDER WHAT STATE ACT</w:t>
            </w:r>
          </w:p>
        </w:tc>
        <w:tc>
          <w:tcPr>
            <w:tcW w:w="6520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The approvals, if granted, will permit the following activity to happen: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872A0F" w:rsidRPr="00872A0F" w:rsidTr="005653E9">
        <w:trPr>
          <w:trHeight w:val="1092"/>
        </w:trPr>
        <w:tc>
          <w:tcPr>
            <w:tcW w:w="3119" w:type="dxa"/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NATURE OF ACTIVITY</w:t>
            </w:r>
          </w:p>
        </w:tc>
        <w:tc>
          <w:tcPr>
            <w:tcW w:w="6520" w:type="dxa"/>
          </w:tcPr>
          <w:p w:rsidR="00872A0F" w:rsidRPr="00872A0F" w:rsidRDefault="00872A0F" w:rsidP="00872A0F">
            <w:pPr>
              <w:spacing w:after="0" w:line="240" w:lineRule="auto"/>
              <w:ind w:right="-1242"/>
              <w:rPr>
                <w:rFonts w:eastAsia="Times New Roman" w:cs="Times New Roman"/>
                <w:sz w:val="22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The above activity will be located within: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5949"/>
      </w:tblGrid>
      <w:tr w:rsidR="00872A0F" w:rsidRPr="00872A0F" w:rsidTr="005653E9">
        <w:tc>
          <w:tcPr>
            <w:tcW w:w="3690" w:type="dxa"/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LOCATION OF ACTIVITY</w:t>
            </w:r>
          </w:p>
        </w:tc>
        <w:tc>
          <w:tcPr>
            <w:tcW w:w="5949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3690" w:type="dxa"/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MAPS/PLANS</w:t>
            </w:r>
          </w:p>
        </w:tc>
        <w:tc>
          <w:tcPr>
            <w:tcW w:w="5949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3690" w:type="dxa"/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NAME OF REGISTERED NATIVE TITLE CLAIMANT GROUP/</w:t>
            </w:r>
            <w:smartTag w:uri="urn:schemas-microsoft-com:office:smarttags" w:element="place">
              <w:r w:rsidRPr="00872A0F">
                <w:rPr>
                  <w:rFonts w:eastAsia="Times New Roman" w:cs="Times New Roman"/>
                  <w:b/>
                  <w:sz w:val="22"/>
                </w:rPr>
                <w:t>S OR</w:t>
              </w:r>
            </w:smartTag>
            <w:r w:rsidRPr="00872A0F">
              <w:rPr>
                <w:rFonts w:eastAsia="Times New Roman" w:cs="Times New Roman"/>
                <w:b/>
                <w:sz w:val="22"/>
              </w:rPr>
              <w:t xml:space="preserve"> NAME OF REGISTERED NATIVE TITLE BODY CORPORATE</w:t>
            </w:r>
          </w:p>
        </w:tc>
        <w:tc>
          <w:tcPr>
            <w:tcW w:w="5949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A0F" w:rsidRPr="00872A0F" w:rsidTr="005653E9">
        <w:tc>
          <w:tcPr>
            <w:tcW w:w="3690" w:type="dxa"/>
            <w:shd w:val="pct15" w:color="auto" w:fill="FFFFFF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 xml:space="preserve">NAME OF NATIVE TITLE REPRESENTATIVE BODY </w:t>
            </w:r>
          </w:p>
        </w:tc>
        <w:tc>
          <w:tcPr>
            <w:tcW w:w="5949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lastRenderedPageBreak/>
        <w:t xml:space="preserve">If approved, after consideration of all comments, each permit will be granted for the following period 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of time: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872A0F" w:rsidRPr="00872A0F" w:rsidTr="005653E9">
        <w:tc>
          <w:tcPr>
            <w:tcW w:w="3544" w:type="dxa"/>
            <w:shd w:val="pct15" w:color="auto" w:fill="FFFFFF"/>
          </w:tcPr>
          <w:p w:rsidR="00872A0F" w:rsidRPr="00872A0F" w:rsidRDefault="00872A0F" w:rsidP="00872A0F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mallCaps/>
                <w:sz w:val="22"/>
              </w:rPr>
            </w:pPr>
            <w:r w:rsidRPr="00872A0F">
              <w:rPr>
                <w:rFonts w:eastAsia="Times New Roman" w:cs="Times New Roman"/>
                <w:b/>
                <w:sz w:val="22"/>
              </w:rPr>
              <w:t>DURATION OF APPROVAL</w:t>
            </w:r>
          </w:p>
        </w:tc>
        <w:tc>
          <w:tcPr>
            <w:tcW w:w="6095" w:type="dxa"/>
          </w:tcPr>
          <w:p w:rsidR="00872A0F" w:rsidRPr="00872A0F" w:rsidRDefault="00872A0F" w:rsidP="00872A0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A0F" w:rsidRPr="00872A0F" w:rsidRDefault="00872A0F" w:rsidP="00872A0F">
      <w:pPr>
        <w:spacing w:after="0" w:line="240" w:lineRule="auto"/>
        <w:rPr>
          <w:rFonts w:eastAsia="Times New Roman" w:cs="Times New Roman"/>
          <w:b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b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b/>
          <w:sz w:val="22"/>
        </w:rPr>
        <w:t>You are invited to comment upon the class of proposed future acts outlined above.</w:t>
      </w:r>
      <w:r w:rsidRPr="00872A0F">
        <w:rPr>
          <w:rFonts w:eastAsia="Times New Roman" w:cs="Times New Roman"/>
          <w:sz w:val="22"/>
        </w:rPr>
        <w:t xml:space="preserve"> 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b/>
          <w:bCs/>
          <w:sz w:val="22"/>
          <w:u w:val="single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b/>
          <w:bCs/>
          <w:sz w:val="22"/>
        </w:rPr>
      </w:pPr>
      <w:r w:rsidRPr="00872A0F">
        <w:rPr>
          <w:rFonts w:eastAsia="Times New Roman" w:cs="Times New Roman"/>
          <w:b/>
          <w:bCs/>
          <w:sz w:val="22"/>
          <w:u w:val="single"/>
        </w:rPr>
        <w:t>Please note</w:t>
      </w:r>
      <w:r w:rsidRPr="00872A0F">
        <w:rPr>
          <w:rFonts w:eastAsia="Times New Roman" w:cs="Times New Roman"/>
          <w:b/>
          <w:bCs/>
          <w:sz w:val="22"/>
        </w:rPr>
        <w:t xml:space="preserve"> that in light of the number of proposed future acts notified, the normal 28 day period for responses has been extended by 14 days.</w:t>
      </w:r>
      <w:r w:rsidRPr="00872A0F">
        <w:rPr>
          <w:rFonts w:eastAsia="Times New Roman" w:cs="Times New Roman"/>
          <w:b/>
          <w:bCs/>
          <w:sz w:val="22"/>
          <w:vertAlign w:val="superscript"/>
        </w:rPr>
        <w:footnoteReference w:id="1"/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b/>
          <w:caps/>
          <w:sz w:val="22"/>
        </w:rPr>
      </w:pPr>
      <w:r w:rsidRPr="00872A0F">
        <w:rPr>
          <w:rFonts w:eastAsia="Times New Roman" w:cs="Times New Roman"/>
          <w:sz w:val="22"/>
        </w:rPr>
        <w:t xml:space="preserve">Any comments must be </w:t>
      </w:r>
      <w:r w:rsidRPr="00872A0F">
        <w:rPr>
          <w:rFonts w:eastAsia="Times New Roman" w:cs="Times New Roman"/>
          <w:b/>
          <w:sz w:val="22"/>
        </w:rPr>
        <w:t xml:space="preserve">in writing </w:t>
      </w:r>
      <w:r w:rsidRPr="00872A0F">
        <w:rPr>
          <w:rFonts w:eastAsia="Times New Roman" w:cs="Times New Roman"/>
          <w:bCs/>
          <w:sz w:val="22"/>
        </w:rPr>
        <w:t>and must be received no later than [insert date].</w:t>
      </w:r>
      <w:r w:rsidRPr="00872A0F">
        <w:rPr>
          <w:rFonts w:eastAsia="Times New Roman" w:cs="Times New Roman"/>
          <w:b/>
          <w:sz w:val="22"/>
        </w:rPr>
        <w:t xml:space="preserve">    </w:t>
      </w:r>
      <w:r w:rsidRPr="00872A0F">
        <w:rPr>
          <w:rFonts w:eastAsia="Times New Roman" w:cs="Times New Roman"/>
          <w:b/>
          <w:strike/>
          <w:sz w:val="22"/>
        </w:rPr>
        <w:t xml:space="preserve"> 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  <w:r w:rsidRPr="00872A0F">
        <w:rPr>
          <w:rFonts w:eastAsia="Times New Roman" w:cs="Times New Roman"/>
          <w:sz w:val="22"/>
        </w:rPr>
        <w:t>Please send your comments to:</w:t>
      </w:r>
    </w:p>
    <w:p w:rsidR="00872A0F" w:rsidRPr="00872A0F" w:rsidRDefault="00872A0F" w:rsidP="00872A0F">
      <w:pPr>
        <w:spacing w:after="0" w:line="240" w:lineRule="auto"/>
        <w:rPr>
          <w:rFonts w:eastAsia="Times New Roman" w:cs="Times New Roman"/>
          <w:sz w:val="22"/>
        </w:rPr>
      </w:pPr>
    </w:p>
    <w:p w:rsidR="00152F69" w:rsidRPr="00152F69" w:rsidRDefault="00152F69" w:rsidP="00152F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2F69" w:rsidRPr="00152F69" w:rsidRDefault="00152F69" w:rsidP="00152F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2F69" w:rsidRPr="00152F69" w:rsidRDefault="00152F69" w:rsidP="00152F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4F5D" w:rsidRPr="001650C2" w:rsidRDefault="00CE62B1" w:rsidP="00152F69">
      <w:pPr>
        <w:spacing w:after="0" w:line="240" w:lineRule="atLeast"/>
      </w:pPr>
    </w:p>
    <w:sectPr w:rsidR="00174F5D" w:rsidRPr="001650C2" w:rsidSect="00152F69">
      <w:headerReference w:type="default" r:id="rId13"/>
      <w:footerReference w:type="default" r:id="rId14"/>
      <w:headerReference w:type="first" r:id="rId15"/>
      <w:pgSz w:w="11901" w:h="16840" w:code="9"/>
      <w:pgMar w:top="1440" w:right="720" w:bottom="1440" w:left="147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0E" w:rsidRDefault="0035290E" w:rsidP="00AB78B4">
      <w:pPr>
        <w:spacing w:after="0" w:line="240" w:lineRule="auto"/>
      </w:pPr>
      <w:r>
        <w:separator/>
      </w:r>
    </w:p>
  </w:endnote>
  <w:endnote w:type="continuationSeparator" w:id="0">
    <w:p w:rsidR="0035290E" w:rsidRDefault="0035290E" w:rsidP="00AB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06" w:rsidRPr="00B20106" w:rsidRDefault="00B20106" w:rsidP="00B20106">
    <w:pPr>
      <w:tabs>
        <w:tab w:val="center" w:pos="4513"/>
        <w:tab w:val="right" w:pos="9024"/>
      </w:tabs>
      <w:spacing w:after="0" w:line="240" w:lineRule="auto"/>
      <w:rPr>
        <w:sz w:val="15"/>
        <w:szCs w:val="15"/>
      </w:rPr>
    </w:pPr>
    <w:r w:rsidRPr="00B20106">
      <w:rPr>
        <w:sz w:val="15"/>
        <w:szCs w:val="15"/>
      </w:rPr>
      <w:t>Queensland Native Title Work Procedure – Te</w:t>
    </w:r>
    <w:r w:rsidR="00BD3FF2">
      <w:rPr>
        <w:sz w:val="15"/>
        <w:szCs w:val="15"/>
      </w:rPr>
      <w:t>mplate Class Notification Form B</w:t>
    </w:r>
    <w:r w:rsidRPr="00B20106">
      <w:rPr>
        <w:sz w:val="15"/>
        <w:szCs w:val="15"/>
      </w:rPr>
      <w:t xml:space="preserve">, Department of Natural Resources and Mines, 2017 </w:t>
    </w:r>
    <w:r w:rsidR="00CB04B1">
      <w:rPr>
        <w:sz w:val="15"/>
        <w:szCs w:val="15"/>
      </w:rPr>
      <w:tab/>
    </w:r>
    <w:r w:rsidRPr="00B20106">
      <w:rPr>
        <w:sz w:val="15"/>
        <w:szCs w:val="15"/>
      </w:rPr>
      <w:tab/>
    </w:r>
    <w:r w:rsidRPr="00B20106">
      <w:rPr>
        <w:sz w:val="15"/>
        <w:szCs w:val="15"/>
      </w:rPr>
      <w:fldChar w:fldCharType="begin"/>
    </w:r>
    <w:r w:rsidRPr="00B20106">
      <w:rPr>
        <w:sz w:val="15"/>
        <w:szCs w:val="15"/>
      </w:rPr>
      <w:instrText xml:space="preserve"> PAGE  \* Arabic  \* MERGEFORMAT </w:instrText>
    </w:r>
    <w:r w:rsidRPr="00B20106">
      <w:rPr>
        <w:sz w:val="15"/>
        <w:szCs w:val="15"/>
      </w:rPr>
      <w:fldChar w:fldCharType="separate"/>
    </w:r>
    <w:r w:rsidR="00CE62B1">
      <w:rPr>
        <w:noProof/>
        <w:sz w:val="15"/>
        <w:szCs w:val="15"/>
      </w:rPr>
      <w:t>3</w:t>
    </w:r>
    <w:r w:rsidRPr="00B20106">
      <w:rPr>
        <w:sz w:val="15"/>
        <w:szCs w:val="15"/>
      </w:rPr>
      <w:fldChar w:fldCharType="end"/>
    </w:r>
  </w:p>
  <w:p w:rsidR="00B20106" w:rsidRDefault="00B20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4" w:rsidRDefault="00AB78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06" w:rsidRPr="00B20106" w:rsidRDefault="00B20106" w:rsidP="00B20106">
    <w:pPr>
      <w:tabs>
        <w:tab w:val="center" w:pos="4513"/>
        <w:tab w:val="right" w:pos="9024"/>
      </w:tabs>
      <w:spacing w:after="0" w:line="240" w:lineRule="auto"/>
      <w:rPr>
        <w:sz w:val="15"/>
        <w:szCs w:val="15"/>
      </w:rPr>
    </w:pPr>
    <w:r w:rsidRPr="00B20106">
      <w:rPr>
        <w:sz w:val="15"/>
        <w:szCs w:val="15"/>
      </w:rPr>
      <w:t>Queensland Native Title Work Procedure – Te</w:t>
    </w:r>
    <w:r w:rsidR="00BD3FF2">
      <w:rPr>
        <w:sz w:val="15"/>
        <w:szCs w:val="15"/>
      </w:rPr>
      <w:t>mplate Class Notification Form B</w:t>
    </w:r>
    <w:r w:rsidRPr="00B20106">
      <w:rPr>
        <w:sz w:val="15"/>
        <w:szCs w:val="15"/>
      </w:rPr>
      <w:t>, Department of Natural Resources and Mines, 2017</w:t>
    </w:r>
    <w:r w:rsidR="00CB04B1">
      <w:rPr>
        <w:sz w:val="15"/>
        <w:szCs w:val="15"/>
      </w:rPr>
      <w:tab/>
    </w:r>
    <w:r w:rsidRPr="00B20106">
      <w:rPr>
        <w:sz w:val="15"/>
        <w:szCs w:val="15"/>
      </w:rPr>
      <w:t xml:space="preserve"> </w:t>
    </w:r>
    <w:r w:rsidRPr="00B20106">
      <w:rPr>
        <w:sz w:val="15"/>
        <w:szCs w:val="15"/>
      </w:rPr>
      <w:tab/>
    </w:r>
    <w:r w:rsidRPr="00B20106">
      <w:rPr>
        <w:sz w:val="15"/>
        <w:szCs w:val="15"/>
      </w:rPr>
      <w:fldChar w:fldCharType="begin"/>
    </w:r>
    <w:r w:rsidRPr="00B20106">
      <w:rPr>
        <w:sz w:val="15"/>
        <w:szCs w:val="15"/>
      </w:rPr>
      <w:instrText xml:space="preserve"> PAGE  \* Arabic  \* MERGEFORMAT </w:instrText>
    </w:r>
    <w:r w:rsidRPr="00B20106">
      <w:rPr>
        <w:sz w:val="15"/>
        <w:szCs w:val="15"/>
      </w:rPr>
      <w:fldChar w:fldCharType="separate"/>
    </w:r>
    <w:r w:rsidR="00CE62B1">
      <w:rPr>
        <w:noProof/>
        <w:sz w:val="15"/>
        <w:szCs w:val="15"/>
      </w:rPr>
      <w:t>4</w:t>
    </w:r>
    <w:r w:rsidRPr="00B20106">
      <w:rPr>
        <w:sz w:val="15"/>
        <w:szCs w:val="15"/>
      </w:rPr>
      <w:fldChar w:fldCharType="end"/>
    </w:r>
  </w:p>
  <w:p w:rsidR="00B34749" w:rsidRPr="00B20106" w:rsidRDefault="00CE62B1" w:rsidP="00B20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0E" w:rsidRDefault="0035290E" w:rsidP="00AB78B4">
      <w:pPr>
        <w:spacing w:after="0" w:line="240" w:lineRule="auto"/>
      </w:pPr>
      <w:r>
        <w:separator/>
      </w:r>
    </w:p>
  </w:footnote>
  <w:footnote w:type="continuationSeparator" w:id="0">
    <w:p w:rsidR="0035290E" w:rsidRDefault="0035290E" w:rsidP="00AB78B4">
      <w:pPr>
        <w:spacing w:after="0" w:line="240" w:lineRule="auto"/>
      </w:pPr>
      <w:r>
        <w:continuationSeparator/>
      </w:r>
    </w:p>
  </w:footnote>
  <w:footnote w:id="1">
    <w:p w:rsidR="00872A0F" w:rsidRDefault="00872A0F" w:rsidP="00872A0F">
      <w:pPr>
        <w:pStyle w:val="FootnoteText"/>
        <w:rPr>
          <w:rFonts w:cs="Ari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</w:rPr>
        <w:t>The 14 day extension to the opportunity to comment period is a matter for your department or agency. However, where there is a large number of proposed future acts being notified this 14 day extension must be provided.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4" w:rsidRDefault="00EF025C" w:rsidP="00AB78B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1408346F" wp14:editId="19D04B90">
          <wp:simplePos x="0" y="0"/>
          <wp:positionH relativeFrom="column">
            <wp:posOffset>-906145</wp:posOffset>
          </wp:positionH>
          <wp:positionV relativeFrom="paragraph">
            <wp:posOffset>-440654</wp:posOffset>
          </wp:positionV>
          <wp:extent cx="7562850" cy="10697773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DNRM-A4-Maro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78B4" w:rsidRDefault="00AB78B4" w:rsidP="00AB78B4">
    <w:pPr>
      <w:pStyle w:val="Header"/>
    </w:pPr>
  </w:p>
  <w:p w:rsidR="00AB78B4" w:rsidRDefault="00AB78B4" w:rsidP="00AB78B4">
    <w:pPr>
      <w:pStyle w:val="Header"/>
    </w:pPr>
  </w:p>
  <w:p w:rsidR="00AB78B4" w:rsidRDefault="00AB78B4" w:rsidP="00AB78B4"/>
  <w:p w:rsidR="00AB78B4" w:rsidRDefault="00AB78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4" w:rsidRDefault="00AB78B4" w:rsidP="00AB78B4">
    <w:pPr>
      <w:pStyle w:val="Header"/>
    </w:pPr>
  </w:p>
  <w:p w:rsidR="00AB78B4" w:rsidRPr="00425495" w:rsidRDefault="00AB78B4" w:rsidP="00AB78B4">
    <w:pPr>
      <w:pStyle w:val="Header"/>
    </w:pPr>
  </w:p>
  <w:p w:rsidR="00AB78B4" w:rsidRPr="00537518" w:rsidRDefault="00AB78B4" w:rsidP="00AB78B4">
    <w:pPr>
      <w:pStyle w:val="Header"/>
    </w:pPr>
  </w:p>
  <w:p w:rsidR="00AB78B4" w:rsidRDefault="00AB78B4" w:rsidP="00AB78B4">
    <w:pPr>
      <w:pStyle w:val="Header"/>
    </w:pPr>
  </w:p>
  <w:p w:rsidR="00AB78B4" w:rsidRDefault="00AB78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6A" w:rsidRDefault="00CE62B1" w:rsidP="00C9086A">
    <w:pPr>
      <w:pStyle w:val="Header"/>
    </w:pPr>
  </w:p>
  <w:p w:rsidR="00C9086A" w:rsidRDefault="00CE62B1" w:rsidP="00C9086A">
    <w:pPr>
      <w:pStyle w:val="Header"/>
    </w:pPr>
  </w:p>
  <w:p w:rsidR="00C9086A" w:rsidRDefault="00CE62B1" w:rsidP="00C9086A">
    <w:pPr>
      <w:pStyle w:val="Header"/>
    </w:pPr>
  </w:p>
  <w:p w:rsidR="00C9086A" w:rsidRDefault="00CE62B1" w:rsidP="00C9086A">
    <w:pPr>
      <w:pStyle w:val="Header"/>
    </w:pPr>
  </w:p>
  <w:p w:rsidR="00B34749" w:rsidRPr="00C9086A" w:rsidRDefault="00CE62B1" w:rsidP="00C9086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6A" w:rsidRDefault="00CE62B1">
    <w:pPr>
      <w:pStyle w:val="Header"/>
    </w:pPr>
  </w:p>
  <w:p w:rsidR="00152F69" w:rsidRDefault="00152F69">
    <w:pPr>
      <w:pStyle w:val="Header"/>
    </w:pPr>
  </w:p>
  <w:p w:rsidR="00152F69" w:rsidRDefault="00152F69">
    <w:pPr>
      <w:pStyle w:val="Header"/>
    </w:pPr>
  </w:p>
  <w:p w:rsidR="00152F69" w:rsidRDefault="00152F69">
    <w:pPr>
      <w:pStyle w:val="Header"/>
    </w:pPr>
  </w:p>
  <w:p w:rsidR="00152F69" w:rsidRDefault="00152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13AC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" w15:restartNumberingAfterBreak="0">
    <w:nsid w:val="123C4DEC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2" w15:restartNumberingAfterBreak="0">
    <w:nsid w:val="15936E8C"/>
    <w:multiLevelType w:val="multilevel"/>
    <w:tmpl w:val="870086A8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537059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00529D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3404E69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723CF7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7" w15:restartNumberingAfterBreak="0">
    <w:nsid w:val="3A436706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8" w15:restartNumberingAfterBreak="0">
    <w:nsid w:val="3C8F6BA7"/>
    <w:multiLevelType w:val="multilevel"/>
    <w:tmpl w:val="76F0479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6B55E61"/>
    <w:multiLevelType w:val="multilevel"/>
    <w:tmpl w:val="CD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1792" w:hanging="357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214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0" w15:restartNumberingAfterBreak="0">
    <w:nsid w:val="473C1E2C"/>
    <w:multiLevelType w:val="multilevel"/>
    <w:tmpl w:val="96B059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9BD0BC9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12" w15:restartNumberingAfterBreak="0">
    <w:nsid w:val="4E9452AF"/>
    <w:multiLevelType w:val="multilevel"/>
    <w:tmpl w:val="0980C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7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35" w:hanging="358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15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578" w:hanging="357"/>
      </w:pPr>
      <w:rPr>
        <w:rFonts w:hint="default"/>
      </w:rPr>
    </w:lvl>
  </w:abstractNum>
  <w:abstractNum w:abstractNumId="13" w15:restartNumberingAfterBreak="0">
    <w:nsid w:val="53C0262F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4" w15:restartNumberingAfterBreak="0">
    <w:nsid w:val="647E7DC4"/>
    <w:multiLevelType w:val="multilevel"/>
    <w:tmpl w:val="2BE424D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A366587"/>
    <w:multiLevelType w:val="multilevel"/>
    <w:tmpl w:val="CD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1792" w:hanging="357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214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85"/>
        </w:tabs>
        <w:ind w:left="3578" w:hanging="357"/>
      </w:pPr>
      <w:rPr>
        <w:rFonts w:hint="default"/>
      </w:rPr>
    </w:lvl>
  </w:abstractNum>
  <w:abstractNum w:abstractNumId="16" w15:restartNumberingAfterBreak="0">
    <w:nsid w:val="6D40713D"/>
    <w:multiLevelType w:val="multilevel"/>
    <w:tmpl w:val="A32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35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7"/>
        </w:tabs>
        <w:ind w:left="179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21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7"/>
        </w:tabs>
        <w:ind w:left="250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0"/>
        </w:tabs>
        <w:ind w:left="286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322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85"/>
        </w:tabs>
        <w:ind w:left="3578" w:hanging="357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14"/>
  </w:num>
  <w:num w:numId="14">
    <w:abstractNumId w:val="16"/>
  </w:num>
  <w:num w:numId="15">
    <w:abstractNumId w:val="0"/>
  </w:num>
  <w:num w:numId="16">
    <w:abstractNumId w:val="15"/>
  </w:num>
  <w:num w:numId="17">
    <w:abstractNumId w:val="6"/>
  </w:num>
  <w:num w:numId="18">
    <w:abstractNumId w:val="7"/>
  </w:num>
  <w:num w:numId="19">
    <w:abstractNumId w:val="4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A5"/>
    <w:rsid w:val="00000D73"/>
    <w:rsid w:val="00051FC3"/>
    <w:rsid w:val="00056D23"/>
    <w:rsid w:val="00060842"/>
    <w:rsid w:val="000812B5"/>
    <w:rsid w:val="000A2509"/>
    <w:rsid w:val="000E530F"/>
    <w:rsid w:val="001505E4"/>
    <w:rsid w:val="00152F69"/>
    <w:rsid w:val="001650C2"/>
    <w:rsid w:val="001728CC"/>
    <w:rsid w:val="001A7F80"/>
    <w:rsid w:val="001B0FAF"/>
    <w:rsid w:val="001D7F23"/>
    <w:rsid w:val="00207B98"/>
    <w:rsid w:val="00256A06"/>
    <w:rsid w:val="00281D30"/>
    <w:rsid w:val="002E3335"/>
    <w:rsid w:val="002F28A9"/>
    <w:rsid w:val="00340865"/>
    <w:rsid w:val="0035290E"/>
    <w:rsid w:val="003C3631"/>
    <w:rsid w:val="003E5E86"/>
    <w:rsid w:val="003F754B"/>
    <w:rsid w:val="00415C14"/>
    <w:rsid w:val="00431D55"/>
    <w:rsid w:val="00432A8E"/>
    <w:rsid w:val="0045625C"/>
    <w:rsid w:val="00457044"/>
    <w:rsid w:val="00460F10"/>
    <w:rsid w:val="004A4CB5"/>
    <w:rsid w:val="004A5CF6"/>
    <w:rsid w:val="0052445C"/>
    <w:rsid w:val="0053655A"/>
    <w:rsid w:val="005612B6"/>
    <w:rsid w:val="005841A0"/>
    <w:rsid w:val="00592D47"/>
    <w:rsid w:val="005A446F"/>
    <w:rsid w:val="005B0AD4"/>
    <w:rsid w:val="005B23DB"/>
    <w:rsid w:val="005E2621"/>
    <w:rsid w:val="00655893"/>
    <w:rsid w:val="006644BC"/>
    <w:rsid w:val="006A784E"/>
    <w:rsid w:val="006B48B8"/>
    <w:rsid w:val="006B4D15"/>
    <w:rsid w:val="006C3C41"/>
    <w:rsid w:val="006D754B"/>
    <w:rsid w:val="006E241C"/>
    <w:rsid w:val="006E6AE3"/>
    <w:rsid w:val="00711DEA"/>
    <w:rsid w:val="00733EC4"/>
    <w:rsid w:val="00741E0F"/>
    <w:rsid w:val="00743171"/>
    <w:rsid w:val="00772DF4"/>
    <w:rsid w:val="00773878"/>
    <w:rsid w:val="00782057"/>
    <w:rsid w:val="007B7E33"/>
    <w:rsid w:val="007F7C29"/>
    <w:rsid w:val="00833988"/>
    <w:rsid w:val="0084331A"/>
    <w:rsid w:val="00872A0F"/>
    <w:rsid w:val="00873262"/>
    <w:rsid w:val="008E3F0F"/>
    <w:rsid w:val="00902930"/>
    <w:rsid w:val="00933371"/>
    <w:rsid w:val="009500F6"/>
    <w:rsid w:val="0096186B"/>
    <w:rsid w:val="00A13E86"/>
    <w:rsid w:val="00A35BC2"/>
    <w:rsid w:val="00A43ED6"/>
    <w:rsid w:val="00A4402A"/>
    <w:rsid w:val="00A56A26"/>
    <w:rsid w:val="00A62992"/>
    <w:rsid w:val="00A908CC"/>
    <w:rsid w:val="00AA7306"/>
    <w:rsid w:val="00AB78B4"/>
    <w:rsid w:val="00AC2D86"/>
    <w:rsid w:val="00AD10A5"/>
    <w:rsid w:val="00B0722A"/>
    <w:rsid w:val="00B20106"/>
    <w:rsid w:val="00B22C18"/>
    <w:rsid w:val="00B51CDB"/>
    <w:rsid w:val="00BA797F"/>
    <w:rsid w:val="00BD3FF2"/>
    <w:rsid w:val="00C75E64"/>
    <w:rsid w:val="00C77B59"/>
    <w:rsid w:val="00CB04B1"/>
    <w:rsid w:val="00CC30C1"/>
    <w:rsid w:val="00CE62B1"/>
    <w:rsid w:val="00D35284"/>
    <w:rsid w:val="00D60970"/>
    <w:rsid w:val="00D75282"/>
    <w:rsid w:val="00D809D9"/>
    <w:rsid w:val="00D864D7"/>
    <w:rsid w:val="00D87E41"/>
    <w:rsid w:val="00DA1C24"/>
    <w:rsid w:val="00DB1676"/>
    <w:rsid w:val="00DB723F"/>
    <w:rsid w:val="00DD0992"/>
    <w:rsid w:val="00DD384F"/>
    <w:rsid w:val="00DE3664"/>
    <w:rsid w:val="00E011BE"/>
    <w:rsid w:val="00E05D35"/>
    <w:rsid w:val="00EB2DE6"/>
    <w:rsid w:val="00EF025C"/>
    <w:rsid w:val="00F0098B"/>
    <w:rsid w:val="00F6546B"/>
    <w:rsid w:val="00FA71D7"/>
    <w:rsid w:val="00FD1832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5:docId w15:val="{14C52616-077E-4C95-B980-E5C187CB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51FC3"/>
  </w:style>
  <w:style w:type="paragraph" w:styleId="Heading1">
    <w:name w:val="heading 1"/>
    <w:basedOn w:val="Normal"/>
    <w:next w:val="BodyText"/>
    <w:link w:val="Heading1Char"/>
    <w:qFormat/>
    <w:rsid w:val="001B0FAF"/>
    <w:pPr>
      <w:keepNext/>
      <w:spacing w:after="120" w:line="240" w:lineRule="atLeast"/>
      <w:outlineLvl w:val="0"/>
    </w:pPr>
    <w:rPr>
      <w:rFonts w:eastAsia="Times New Roman" w:cs="Arial"/>
      <w:b/>
      <w:bCs/>
      <w:kern w:val="32"/>
      <w:sz w:val="3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1B0FAF"/>
    <w:pPr>
      <w:keepNext/>
      <w:keepLines/>
      <w:spacing w:after="120" w:line="300" w:lineRule="atLeast"/>
      <w:outlineLvl w:val="1"/>
    </w:pPr>
    <w:rPr>
      <w:rFonts w:eastAsia="Times New Roman" w:cs="Arial"/>
      <w:b/>
      <w:bCs/>
      <w:iCs/>
      <w:sz w:val="27"/>
      <w:szCs w:val="28"/>
      <w:lang w:eastAsia="en-AU"/>
    </w:rPr>
  </w:style>
  <w:style w:type="paragraph" w:styleId="Heading3">
    <w:name w:val="heading 3"/>
    <w:basedOn w:val="Heading2"/>
    <w:next w:val="BodyText"/>
    <w:link w:val="Heading3Char"/>
    <w:qFormat/>
    <w:rsid w:val="003E5E86"/>
    <w:pPr>
      <w:tabs>
        <w:tab w:val="left" w:pos="170"/>
      </w:tabs>
      <w:spacing w:before="120"/>
      <w:outlineLvl w:val="2"/>
    </w:pPr>
    <w:rPr>
      <w:bCs w:val="0"/>
      <w:sz w:val="25"/>
      <w:szCs w:val="26"/>
    </w:rPr>
  </w:style>
  <w:style w:type="paragraph" w:styleId="Heading4">
    <w:name w:val="heading 4"/>
    <w:basedOn w:val="Normal"/>
    <w:next w:val="BodyText"/>
    <w:link w:val="Heading4Char"/>
    <w:qFormat/>
    <w:rsid w:val="001B0FAF"/>
    <w:pPr>
      <w:keepNext/>
      <w:tabs>
        <w:tab w:val="left" w:pos="907"/>
      </w:tabs>
      <w:spacing w:before="120" w:after="120" w:line="300" w:lineRule="atLeast"/>
      <w:outlineLvl w:val="3"/>
    </w:pPr>
    <w:rPr>
      <w:rFonts w:eastAsia="Times New Roman" w:cs="Times New Roman"/>
      <w:b/>
      <w:bCs/>
      <w:sz w:val="23"/>
      <w:szCs w:val="28"/>
      <w:lang w:eastAsia="en-AU"/>
    </w:rPr>
  </w:style>
  <w:style w:type="paragraph" w:styleId="Heading5">
    <w:name w:val="heading 5"/>
    <w:basedOn w:val="Heading4"/>
    <w:next w:val="BodyText"/>
    <w:link w:val="Heading5Char"/>
    <w:qFormat/>
    <w:rsid w:val="00711DEA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31D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7C29"/>
    <w:rPr>
      <w:rFonts w:eastAsia="Times New Roman" w:cs="Arial"/>
      <w:b/>
      <w:bCs/>
      <w:kern w:val="32"/>
      <w:sz w:val="30"/>
      <w:szCs w:val="32"/>
      <w:lang w:eastAsia="en-AU"/>
    </w:rPr>
  </w:style>
  <w:style w:type="paragraph" w:styleId="BodyText">
    <w:name w:val="Body Text"/>
    <w:basedOn w:val="Normal"/>
    <w:link w:val="BodyTextChar"/>
    <w:rsid w:val="00DB1676"/>
    <w:pPr>
      <w:spacing w:after="120" w:line="300" w:lineRule="atLeast"/>
    </w:pPr>
    <w:rPr>
      <w:rFonts w:eastAsia="Times New Roman" w:cs="Arial"/>
      <w:lang w:eastAsia="en-AU"/>
    </w:rPr>
  </w:style>
  <w:style w:type="character" w:customStyle="1" w:styleId="BodyTextChar">
    <w:name w:val="Body Text Char"/>
    <w:link w:val="BodyText"/>
    <w:rsid w:val="00DB1676"/>
    <w:rPr>
      <w:rFonts w:ascii="Arial" w:eastAsia="Times New Roman" w:hAnsi="Arial" w:cs="Arial"/>
      <w:sz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11DEA"/>
    <w:rPr>
      <w:rFonts w:ascii="Arial" w:eastAsia="Times New Roman" w:hAnsi="Arial" w:cs="Arial"/>
      <w:b/>
      <w:bCs/>
      <w:iCs/>
      <w:sz w:val="27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5E86"/>
    <w:rPr>
      <w:rFonts w:eastAsia="Times New Roman" w:cs="Arial"/>
      <w:b/>
      <w:iCs/>
      <w:sz w:val="25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711DEA"/>
    <w:rPr>
      <w:rFonts w:ascii="Arial" w:eastAsia="Times New Roman" w:hAnsi="Arial" w:cs="Times New Roman"/>
      <w:b/>
      <w:bCs/>
      <w:sz w:val="23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711DEA"/>
    <w:rPr>
      <w:rFonts w:ascii="Arial" w:eastAsia="Times New Roman" w:hAnsi="Arial" w:cs="Times New Roman"/>
      <w:b/>
      <w:bCs/>
      <w:szCs w:val="28"/>
      <w:lang w:eastAsia="en-AU"/>
    </w:rPr>
  </w:style>
  <w:style w:type="character" w:styleId="Hyperlink">
    <w:name w:val="Hyperlink"/>
    <w:uiPriority w:val="99"/>
    <w:semiHidden/>
    <w:rsid w:val="00711DEA"/>
    <w:rPr>
      <w:rFonts w:ascii="Arial" w:hAnsi="Arial"/>
      <w:color w:val="003C6A"/>
      <w:sz w:val="20"/>
      <w:u w:val="single"/>
    </w:rPr>
  </w:style>
  <w:style w:type="paragraph" w:styleId="TOC1">
    <w:name w:val="toc 1"/>
    <w:basedOn w:val="Normal"/>
    <w:next w:val="Normal"/>
    <w:uiPriority w:val="39"/>
    <w:semiHidden/>
    <w:rsid w:val="00782057"/>
    <w:pPr>
      <w:tabs>
        <w:tab w:val="left" w:pos="480"/>
        <w:tab w:val="right" w:leader="dot" w:pos="9072"/>
      </w:tabs>
      <w:spacing w:before="60" w:after="60" w:line="300" w:lineRule="atLeast"/>
    </w:pPr>
    <w:rPr>
      <w:rFonts w:eastAsia="Times New Roman" w:cs="Times New Roman"/>
      <w:b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semiHidden/>
    <w:rsid w:val="00C77B59"/>
    <w:pPr>
      <w:tabs>
        <w:tab w:val="left" w:pos="482"/>
        <w:tab w:val="right" w:leader="dot" w:pos="9072"/>
      </w:tabs>
      <w:spacing w:before="60" w:after="60" w:line="300" w:lineRule="atLeast"/>
      <w:ind w:left="113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semiHidden/>
    <w:rsid w:val="00782057"/>
    <w:pPr>
      <w:tabs>
        <w:tab w:val="right" w:pos="482"/>
        <w:tab w:val="right" w:leader="dot" w:pos="9072"/>
      </w:tabs>
      <w:spacing w:before="60" w:after="60" w:line="300" w:lineRule="atLeast"/>
      <w:ind w:left="227"/>
    </w:pPr>
    <w:rPr>
      <w:rFonts w:eastAsia="Times New Roman" w:cs="Times New Roman"/>
      <w:noProof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rsid w:val="00C77B59"/>
    <w:pPr>
      <w:tabs>
        <w:tab w:val="left" w:pos="482"/>
        <w:tab w:val="right" w:leader="dot" w:pos="9072"/>
      </w:tabs>
      <w:spacing w:before="60" w:after="60" w:line="300" w:lineRule="atLeast"/>
      <w:ind w:left="340"/>
    </w:pPr>
  </w:style>
  <w:style w:type="paragraph" w:styleId="TOC5">
    <w:name w:val="toc 5"/>
    <w:basedOn w:val="Normal"/>
    <w:next w:val="Normal"/>
    <w:autoRedefine/>
    <w:uiPriority w:val="39"/>
    <w:semiHidden/>
    <w:rsid w:val="00C77B59"/>
    <w:pPr>
      <w:tabs>
        <w:tab w:val="left" w:pos="482"/>
        <w:tab w:val="right" w:leader="dot" w:pos="9072"/>
      </w:tabs>
      <w:spacing w:before="60" w:after="60" w:line="300" w:lineRule="atLeast"/>
      <w:ind w:left="454"/>
    </w:pPr>
  </w:style>
  <w:style w:type="character" w:customStyle="1" w:styleId="BodyTextbold">
    <w:name w:val="Body Text (bold)"/>
    <w:rsid w:val="00DB1676"/>
    <w:rPr>
      <w:rFonts w:ascii="Arial" w:hAnsi="Arial" w:cs="Arial"/>
      <w:b/>
      <w:sz w:val="20"/>
      <w:szCs w:val="22"/>
      <w:lang w:val="en-AU" w:eastAsia="en-AU" w:bidi="ar-SA"/>
    </w:rPr>
  </w:style>
  <w:style w:type="character" w:customStyle="1" w:styleId="BodyTextitalic">
    <w:name w:val="Body Text (italic)"/>
    <w:rsid w:val="00DB1676"/>
    <w:rPr>
      <w:rFonts w:ascii="Arial" w:hAnsi="Arial" w:cs="Arial"/>
      <w:i/>
      <w:sz w:val="20"/>
      <w:szCs w:val="22"/>
      <w:lang w:val="en-AU" w:eastAsia="en-AU" w:bidi="ar-SA"/>
    </w:rPr>
  </w:style>
  <w:style w:type="character" w:customStyle="1" w:styleId="BodyTextbolditalic">
    <w:name w:val="Body Text (bold italic)"/>
    <w:rsid w:val="00DB1676"/>
    <w:rPr>
      <w:rFonts w:ascii="Arial" w:hAnsi="Arial" w:cs="Arial"/>
      <w:b/>
      <w:i/>
      <w:sz w:val="20"/>
      <w:szCs w:val="22"/>
      <w:lang w:val="en-AU" w:eastAsia="en-AU" w:bidi="ar-SA"/>
    </w:rPr>
  </w:style>
  <w:style w:type="paragraph" w:styleId="Header">
    <w:name w:val="header"/>
    <w:basedOn w:val="Normal"/>
    <w:link w:val="HeaderChar"/>
    <w:uiPriority w:val="99"/>
    <w:semiHidden/>
    <w:rsid w:val="00AB7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55"/>
  </w:style>
  <w:style w:type="paragraph" w:styleId="Footer">
    <w:name w:val="footer"/>
    <w:basedOn w:val="Normal"/>
    <w:link w:val="FooterChar"/>
    <w:uiPriority w:val="99"/>
    <w:unhideWhenUsed/>
    <w:rsid w:val="00431D55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31D55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B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78B4"/>
    <w:rPr>
      <w:color w:val="808080"/>
    </w:rPr>
  </w:style>
  <w:style w:type="paragraph" w:customStyle="1" w:styleId="Documenttitle">
    <w:name w:val="Document title"/>
    <w:next w:val="BodyText"/>
    <w:qFormat/>
    <w:rsid w:val="00AB78B4"/>
    <w:pPr>
      <w:spacing w:after="120" w:line="240" w:lineRule="atLeast"/>
    </w:pPr>
    <w:rPr>
      <w:rFonts w:cs="Arial"/>
      <w:b/>
      <w:sz w:val="40"/>
    </w:rPr>
  </w:style>
  <w:style w:type="paragraph" w:customStyle="1" w:styleId="Documentsubtitle">
    <w:name w:val="Document subtitle"/>
    <w:qFormat/>
    <w:rsid w:val="00AB78B4"/>
    <w:pPr>
      <w:spacing w:after="120" w:line="240" w:lineRule="atLeast"/>
    </w:pPr>
    <w:rPr>
      <w:rFonts w:cs="Arial"/>
      <w:b/>
      <w:sz w:val="30"/>
    </w:rPr>
  </w:style>
  <w:style w:type="paragraph" w:customStyle="1" w:styleId="DocumentSummary">
    <w:name w:val="Document 'Summary'"/>
    <w:basedOn w:val="Normal"/>
    <w:qFormat/>
    <w:rsid w:val="00431D55"/>
    <w:pPr>
      <w:spacing w:after="120" w:line="300" w:lineRule="atLeast"/>
    </w:pPr>
    <w:rPr>
      <w:rFonts w:cs="Arial"/>
      <w:b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D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semiHidden/>
    <w:qFormat/>
    <w:rsid w:val="00A56A26"/>
    <w:pPr>
      <w:ind w:left="720"/>
      <w:contextualSpacing/>
    </w:pPr>
  </w:style>
  <w:style w:type="table" w:styleId="TableGrid">
    <w:name w:val="Table Grid"/>
    <w:basedOn w:val="TableNormal"/>
    <w:uiPriority w:val="59"/>
    <w:rsid w:val="00A5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centred">
    <w:name w:val="Table heading text (centred)"/>
    <w:qFormat/>
    <w:rsid w:val="00432A8E"/>
    <w:pPr>
      <w:spacing w:before="60" w:after="60" w:line="300" w:lineRule="atLeast"/>
      <w:jc w:val="center"/>
    </w:pPr>
    <w:rPr>
      <w:rFonts w:cs="Arial"/>
      <w:b/>
    </w:rPr>
  </w:style>
  <w:style w:type="paragraph" w:customStyle="1" w:styleId="Tablebodytextleftaligned">
    <w:name w:val="Table body text (left aligned)"/>
    <w:basedOn w:val="Normal"/>
    <w:qFormat/>
    <w:rsid w:val="00432A8E"/>
    <w:pPr>
      <w:spacing w:before="60" w:after="60" w:line="240" w:lineRule="auto"/>
    </w:pPr>
    <w:rPr>
      <w:rFonts w:cs="Arial"/>
    </w:rPr>
  </w:style>
  <w:style w:type="paragraph" w:customStyle="1" w:styleId="Tablebodytextcentred">
    <w:name w:val="Table body text (centred)"/>
    <w:basedOn w:val="Tablebodytextleftaligned"/>
    <w:qFormat/>
    <w:rsid w:val="00432A8E"/>
    <w:pPr>
      <w:jc w:val="center"/>
    </w:pPr>
  </w:style>
  <w:style w:type="paragraph" w:customStyle="1" w:styleId="Figurecaptiontext">
    <w:name w:val="Figure caption text"/>
    <w:autoRedefine/>
    <w:qFormat/>
    <w:rsid w:val="00DB723F"/>
    <w:pPr>
      <w:keepNext/>
      <w:spacing w:before="120" w:after="120" w:line="300" w:lineRule="atLeast"/>
    </w:pPr>
    <w:rPr>
      <w:rFonts w:cs="Arial"/>
      <w:b/>
      <w:i/>
    </w:rPr>
  </w:style>
  <w:style w:type="paragraph" w:customStyle="1" w:styleId="Tablenotes">
    <w:name w:val="Table notes"/>
    <w:qFormat/>
    <w:rsid w:val="00DE3664"/>
    <w:pPr>
      <w:spacing w:after="0" w:line="240" w:lineRule="auto"/>
    </w:pPr>
    <w:rPr>
      <w:rFonts w:cs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66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664"/>
  </w:style>
  <w:style w:type="character" w:styleId="FootnoteReference">
    <w:name w:val="footnote reference"/>
    <w:basedOn w:val="DefaultParagraphFont"/>
    <w:semiHidden/>
    <w:unhideWhenUsed/>
    <w:rsid w:val="00DE3664"/>
    <w:rPr>
      <w:vertAlign w:val="superscript"/>
    </w:rPr>
  </w:style>
  <w:style w:type="paragraph" w:customStyle="1" w:styleId="Footnotes">
    <w:name w:val="Footnotes"/>
    <w:basedOn w:val="FootnoteText"/>
    <w:qFormat/>
    <w:rsid w:val="00DE3664"/>
    <w:pPr>
      <w:spacing w:after="120"/>
    </w:pPr>
    <w:rPr>
      <w:sz w:val="18"/>
    </w:rPr>
  </w:style>
  <w:style w:type="paragraph" w:customStyle="1" w:styleId="BodyText1">
    <w:name w:val="Body Text1"/>
    <w:basedOn w:val="BodyText"/>
    <w:autoRedefine/>
    <w:semiHidden/>
    <w:rsid w:val="00A35BC2"/>
    <w:pPr>
      <w:spacing w:before="120"/>
    </w:pPr>
    <w:rPr>
      <w:szCs w:val="22"/>
    </w:rPr>
  </w:style>
  <w:style w:type="paragraph" w:customStyle="1" w:styleId="Imagecaptiontext">
    <w:name w:val="Image caption text"/>
    <w:qFormat/>
    <w:rsid w:val="003F754B"/>
    <w:pPr>
      <w:keepNext/>
      <w:spacing w:before="120" w:after="120" w:line="300" w:lineRule="exact"/>
    </w:pPr>
    <w:rPr>
      <w:rFonts w:cs="Arial"/>
      <w:b/>
      <w:i/>
    </w:rPr>
  </w:style>
  <w:style w:type="paragraph" w:customStyle="1" w:styleId="Tablecaptiontext">
    <w:name w:val="Table caption text"/>
    <w:qFormat/>
    <w:rsid w:val="003F754B"/>
    <w:pPr>
      <w:keepNext/>
      <w:spacing w:before="120" w:after="120" w:line="300" w:lineRule="atLeast"/>
    </w:pPr>
    <w:rPr>
      <w:rFonts w:cs="Arial"/>
      <w:b/>
      <w:i/>
    </w:rPr>
  </w:style>
  <w:style w:type="paragraph" w:styleId="TOCHeading">
    <w:name w:val="TOC Heading"/>
    <w:basedOn w:val="Heading1"/>
    <w:next w:val="Normal"/>
    <w:uiPriority w:val="39"/>
    <w:semiHidden/>
    <w:qFormat/>
    <w:rsid w:val="001B0FA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TableNotes0">
    <w:name w:val="Table Notes"/>
    <w:basedOn w:val="Normal"/>
    <w:link w:val="TableNotesChar"/>
    <w:semiHidden/>
    <w:rsid w:val="001B0FAF"/>
    <w:pPr>
      <w:keepNext/>
      <w:keepLines/>
      <w:spacing w:before="60" w:after="60" w:line="260" w:lineRule="atLeast"/>
      <w:textAlignment w:val="baseline"/>
    </w:pPr>
    <w:rPr>
      <w:rFonts w:eastAsia="Times New Roman" w:cs="Times New Roman"/>
      <w:color w:val="000000"/>
      <w:sz w:val="18"/>
      <w:szCs w:val="24"/>
      <w:lang w:eastAsia="en-AU"/>
    </w:rPr>
  </w:style>
  <w:style w:type="character" w:customStyle="1" w:styleId="TableNotesChar">
    <w:name w:val="Table Notes Char"/>
    <w:link w:val="TableNotes0"/>
    <w:semiHidden/>
    <w:rsid w:val="00772DF4"/>
    <w:rPr>
      <w:rFonts w:eastAsia="Times New Roman" w:cs="Times New Roman"/>
      <w:color w:val="000000"/>
      <w:sz w:val="18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semiHidden/>
    <w:rsid w:val="00873262"/>
    <w:pPr>
      <w:tabs>
        <w:tab w:val="left" w:pos="482"/>
        <w:tab w:val="right" w:leader="dot" w:pos="9072"/>
      </w:tabs>
      <w:spacing w:before="60" w:after="60" w:line="300" w:lineRule="atLeast"/>
    </w:pPr>
  </w:style>
  <w:style w:type="paragraph" w:customStyle="1" w:styleId="Tablenotesheading">
    <w:name w:val="Table notes (heading)"/>
    <w:next w:val="Tablenotes"/>
    <w:qFormat/>
    <w:rsid w:val="00D87E41"/>
    <w:pPr>
      <w:spacing w:after="0" w:line="240" w:lineRule="auto"/>
    </w:pPr>
    <w:rPr>
      <w:rFonts w:cs="Arial"/>
      <w:b/>
      <w:sz w:val="18"/>
    </w:rPr>
  </w:style>
  <w:style w:type="table" w:customStyle="1" w:styleId="TableGrid1">
    <w:name w:val="Table Grid1"/>
    <w:basedOn w:val="TableNormal"/>
    <w:next w:val="TableGrid"/>
    <w:uiPriority w:val="59"/>
    <w:rsid w:val="00CB04B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5BD8EC0FD54F91AAE8E67F5436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05D96-A230-412F-99AE-33574F3F7867}"/>
      </w:docPartPr>
      <w:docPartBody>
        <w:p w:rsidR="00BA6DFA" w:rsidRDefault="00BA6DFA">
          <w:pPr>
            <w:pStyle w:val="155BD8EC0FD54F91AAE8E67F5436FC1B"/>
          </w:pPr>
          <w:r w:rsidRPr="00DD4D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FA"/>
    <w:rsid w:val="00BA6DFA"/>
    <w:rsid w:val="00B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5BD8EC0FD54F91AAE8E67F5436FC1B">
    <w:name w:val="155BD8EC0FD54F91AAE8E67F5436F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AEDB-C13D-411F-9CC6-9D5383E7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Native Title Work Procedures - Class notification form B</vt:lpstr>
    </vt:vector>
  </TitlesOfParts>
  <Company>Queensland Department of Natural Resources and Mines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Government Native Title Work Procedures - Class notification form B</dc:title>
  <dc:subject>Maroon, portrait style, report template for DNRM</dc:subject>
  <dc:creator>Queensland Department of Natural Resources and Mines</dc:creator>
  <cp:keywords>Department of Natural Resources and Mines, native title work procedures; form b; class notification</cp:keywords>
  <cp:lastModifiedBy>LUONG Huong</cp:lastModifiedBy>
  <cp:revision>6</cp:revision>
  <cp:lastPrinted>2015-06-10T01:03:00Z</cp:lastPrinted>
  <dcterms:created xsi:type="dcterms:W3CDTF">2017-08-22T00:22:00Z</dcterms:created>
  <dcterms:modified xsi:type="dcterms:W3CDTF">2017-08-22T01:09:00Z</dcterms:modified>
</cp:coreProperties>
</file>