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32139" w14:textId="67DF32BB" w:rsidR="005518D2" w:rsidRPr="003C29CF" w:rsidRDefault="00BE6FC0" w:rsidP="003C29CF">
      <w:pPr>
        <w:pStyle w:val="Heading1"/>
      </w:pPr>
      <w:r>
        <w:t xml:space="preserve"> </w:t>
      </w:r>
      <w:r w:rsidR="005518D2" w:rsidRPr="003C29CF">
        <w:t>Information for parents considering adoption for their child</w:t>
      </w:r>
    </w:p>
    <w:p w14:paraId="2DCE9074" w14:textId="3385140B" w:rsidR="005518D2" w:rsidRPr="003C29CF" w:rsidRDefault="005518D2" w:rsidP="003C29CF">
      <w:pPr>
        <w:rPr>
          <w:rFonts w:eastAsia="Times New Roman"/>
          <w:b/>
          <w:bCs/>
          <w:sz w:val="22"/>
          <w:szCs w:val="28"/>
        </w:rPr>
      </w:pPr>
      <w:r w:rsidRPr="003C29CF">
        <w:rPr>
          <w:rFonts w:eastAsia="Times New Roman"/>
          <w:b/>
          <w:bCs/>
          <w:sz w:val="22"/>
          <w:szCs w:val="28"/>
        </w:rPr>
        <w:t xml:space="preserve">This guide has information and frequently asked questions to help parents consider if adoption is right for them and their child. </w:t>
      </w:r>
    </w:p>
    <w:p w14:paraId="688878A5" w14:textId="135EC26A" w:rsidR="005518D2" w:rsidRPr="007E5610" w:rsidRDefault="00074B3C" w:rsidP="003C29CF">
      <w:pPr>
        <w:rPr>
          <w:rFonts w:eastAsia="Times New Roman"/>
        </w:rPr>
      </w:pPr>
      <w:r w:rsidRPr="007E5610">
        <w:rPr>
          <w:rFonts w:eastAsia="Times New Roman"/>
          <w:noProof/>
        </w:rPr>
        <mc:AlternateContent>
          <mc:Choice Requires="wps">
            <w:drawing>
              <wp:inline distT="0" distB="0" distL="0" distR="0" wp14:anchorId="61D58C41" wp14:editId="2E00FBD3">
                <wp:extent cx="6698512" cy="2498651"/>
                <wp:effectExtent l="0" t="0" r="26670" b="16510"/>
                <wp:docPr id="1902030456" name="Text Box 2"/>
                <wp:cNvGraphicFramePr/>
                <a:graphic xmlns:a="http://schemas.openxmlformats.org/drawingml/2006/main">
                  <a:graphicData uri="http://schemas.microsoft.com/office/word/2010/wordprocessingShape">
                    <wps:wsp>
                      <wps:cNvSpPr txBox="1"/>
                      <wps:spPr>
                        <a:xfrm>
                          <a:off x="0" y="0"/>
                          <a:ext cx="6698512" cy="2498651"/>
                        </a:xfrm>
                        <a:prstGeom prst="rect">
                          <a:avLst/>
                        </a:prstGeom>
                        <a:solidFill>
                          <a:schemeClr val="bg1">
                            <a:lumMod val="95000"/>
                          </a:schemeClr>
                        </a:solidFill>
                        <a:ln w="6350">
                          <a:solidFill>
                            <a:prstClr val="black"/>
                          </a:solidFill>
                        </a:ln>
                      </wps:spPr>
                      <wps:txbx>
                        <w:txbxContent>
                          <w:p w14:paraId="40711794" w14:textId="77777777" w:rsidR="005518D2" w:rsidRPr="00074B3C" w:rsidRDefault="005518D2" w:rsidP="003C29CF">
                            <w:pPr>
                              <w:rPr>
                                <w:rFonts w:eastAsia="Times New Roman"/>
                              </w:rPr>
                            </w:pPr>
                            <w:r w:rsidRPr="00074B3C">
                              <w:rPr>
                                <w:rFonts w:eastAsia="Times New Roman"/>
                              </w:rPr>
                              <w:t xml:space="preserve">If you are considering adoption, </w:t>
                            </w:r>
                            <w:r w:rsidRPr="00074B3C">
                              <w:rPr>
                                <w:rFonts w:eastAsia="Times New Roman"/>
                                <w:b/>
                                <w:bCs/>
                              </w:rPr>
                              <w:t>Adoption and Permanent Care Services</w:t>
                            </w:r>
                            <w:r w:rsidRPr="00074B3C">
                              <w:rPr>
                                <w:rFonts w:eastAsia="Times New Roman"/>
                              </w:rPr>
                              <w:t xml:space="preserve"> in the Department of Families, Seniors, Disability Services and Child Safety (Department) </w:t>
                            </w:r>
                            <w:r w:rsidRPr="00074B3C">
                              <w:rPr>
                                <w:b/>
                                <w:bCs/>
                              </w:rPr>
                              <w:t xml:space="preserve">can assist with information about adoption. </w:t>
                            </w:r>
                          </w:p>
                          <w:p w14:paraId="4DA25558" w14:textId="0380333A" w:rsidR="005518D2" w:rsidRPr="00074B3C" w:rsidRDefault="005518D2" w:rsidP="003C29CF">
                            <w:pPr>
                              <w:tabs>
                                <w:tab w:val="left" w:pos="1701"/>
                              </w:tabs>
                            </w:pPr>
                            <w:r w:rsidRPr="00074B3C">
                              <w:t xml:space="preserve">Phone: </w:t>
                            </w:r>
                            <w:r w:rsidR="003C29CF">
                              <w:tab/>
                            </w:r>
                            <w:r w:rsidRPr="00074B3C">
                              <w:t>(07) 3097 5100 or 1800 647 983 (free call within Queensland)</w:t>
                            </w:r>
                          </w:p>
                          <w:p w14:paraId="67B0DCDE" w14:textId="77777777" w:rsidR="005518D2" w:rsidRPr="00074B3C" w:rsidRDefault="005518D2" w:rsidP="003C29CF">
                            <w:pPr>
                              <w:tabs>
                                <w:tab w:val="left" w:pos="1701"/>
                              </w:tabs>
                            </w:pPr>
                            <w:r w:rsidRPr="00074B3C">
                              <w:t xml:space="preserve">Address:   </w:t>
                            </w:r>
                            <w:r w:rsidRPr="00074B3C">
                              <w:tab/>
                              <w:t>Level 11, 127 Creek Street</w:t>
                            </w:r>
                          </w:p>
                          <w:p w14:paraId="071630EE" w14:textId="77777777" w:rsidR="005518D2" w:rsidRPr="00074B3C" w:rsidRDefault="005518D2" w:rsidP="003C29CF">
                            <w:pPr>
                              <w:tabs>
                                <w:tab w:val="left" w:pos="1701"/>
                              </w:tabs>
                            </w:pPr>
                            <w:r w:rsidRPr="00074B3C">
                              <w:tab/>
                              <w:t>Brisbane QLD 4000</w:t>
                            </w:r>
                          </w:p>
                          <w:p w14:paraId="795FCCBC" w14:textId="77777777" w:rsidR="005518D2" w:rsidRPr="00074B3C" w:rsidRDefault="005518D2" w:rsidP="003C29CF">
                            <w:pPr>
                              <w:tabs>
                                <w:tab w:val="left" w:pos="1701"/>
                              </w:tabs>
                            </w:pPr>
                            <w:r w:rsidRPr="00074B3C">
                              <w:t xml:space="preserve">Postal address: </w:t>
                            </w:r>
                            <w:r w:rsidRPr="00074B3C">
                              <w:tab/>
                              <w:t>GPO Box 1789</w:t>
                            </w:r>
                          </w:p>
                          <w:p w14:paraId="6B3E43ED" w14:textId="77777777" w:rsidR="005518D2" w:rsidRPr="00074B3C" w:rsidRDefault="005518D2" w:rsidP="003C29CF">
                            <w:pPr>
                              <w:tabs>
                                <w:tab w:val="left" w:pos="1701"/>
                              </w:tabs>
                            </w:pPr>
                            <w:r w:rsidRPr="00074B3C">
                              <w:tab/>
                              <w:t>Brisbane Qld 4001</w:t>
                            </w:r>
                          </w:p>
                          <w:p w14:paraId="4EC0D036" w14:textId="77777777" w:rsidR="005518D2" w:rsidRPr="00074B3C" w:rsidRDefault="005518D2" w:rsidP="003C29CF">
                            <w:pPr>
                              <w:tabs>
                                <w:tab w:val="left" w:pos="1701"/>
                              </w:tabs>
                              <w:rPr>
                                <w:rFonts w:cs="Noto Sans"/>
                                <w:szCs w:val="20"/>
                              </w:rPr>
                            </w:pPr>
                            <w:r w:rsidRPr="00074B3C">
                              <w:rPr>
                                <w:rFonts w:cs="Noto Sans"/>
                                <w:szCs w:val="20"/>
                              </w:rPr>
                              <w:t xml:space="preserve">Email:        </w:t>
                            </w:r>
                            <w:r w:rsidRPr="00074B3C">
                              <w:rPr>
                                <w:rFonts w:cs="Noto Sans"/>
                                <w:szCs w:val="20"/>
                              </w:rPr>
                              <w:tab/>
                            </w:r>
                            <w:hyperlink r:id="rId12" w:history="1">
                              <w:r w:rsidRPr="00074B3C">
                                <w:rPr>
                                  <w:rStyle w:val="Hyperlink"/>
                                  <w:rFonts w:cs="Noto Sans"/>
                                  <w:szCs w:val="20"/>
                                </w:rPr>
                                <w:t>ads@qld.gov.au</w:t>
                              </w:r>
                            </w:hyperlink>
                            <w:r w:rsidRPr="00074B3C">
                              <w:rPr>
                                <w:rFonts w:cs="Noto Sans"/>
                                <w:szCs w:val="20"/>
                              </w:rPr>
                              <w:t xml:space="preserve"> </w:t>
                            </w:r>
                          </w:p>
                          <w:p w14:paraId="56007DDC" w14:textId="75538F44" w:rsidR="005518D2" w:rsidRPr="00074B3C" w:rsidRDefault="005518D2" w:rsidP="003C29CF">
                            <w:pPr>
                              <w:tabs>
                                <w:tab w:val="left" w:pos="1701"/>
                              </w:tabs>
                              <w:rPr>
                                <w:rFonts w:cs="Noto Sans"/>
                                <w:szCs w:val="20"/>
                              </w:rPr>
                            </w:pPr>
                            <w:r w:rsidRPr="00074B3C">
                              <w:rPr>
                                <w:rFonts w:cs="Noto Sans"/>
                                <w:szCs w:val="20"/>
                              </w:rPr>
                              <w:t xml:space="preserve">Website:    </w:t>
                            </w:r>
                            <w:r w:rsidRPr="00074B3C">
                              <w:rPr>
                                <w:rFonts w:cs="Noto Sans"/>
                                <w:szCs w:val="20"/>
                              </w:rPr>
                              <w:tab/>
                            </w:r>
                            <w:hyperlink r:id="rId13" w:history="1">
                              <w:r w:rsidRPr="00074B3C">
                                <w:rPr>
                                  <w:rStyle w:val="Hyperlink"/>
                                  <w:rFonts w:eastAsia="Times New Roman" w:cs="Noto Sans"/>
                                  <w:szCs w:val="20"/>
                                  <w:lang w:val="en-US"/>
                                </w:rPr>
                                <w:t>www.qld.gov.au/adoption</w:t>
                              </w:r>
                            </w:hyperlink>
                            <w:r w:rsidRPr="00074B3C">
                              <w:rPr>
                                <w:rFonts w:cs="Noto Sans"/>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1D58C41" id="_x0000_t202" coordsize="21600,21600" o:spt="202" path="m,l,21600r21600,l21600,xe">
                <v:stroke joinstyle="miter"/>
                <v:path gradientshapeok="t" o:connecttype="rect"/>
              </v:shapetype>
              <v:shape id="Text Box 2" o:spid="_x0000_s1026" type="#_x0000_t202" style="width:527.45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" fillcolor="#f2f2f2 [3052]" strokeweight=".5pt">
                <v:textbox>
                  <w:txbxContent>
                    <w:p w14:paraId="40711794" w14:textId="77777777" w:rsidR="005518D2" w:rsidRPr="00074B3C" w:rsidRDefault="005518D2" w:rsidP="003C29CF">
                      <w:pPr>
                        <w:rPr>
                          <w:rFonts w:eastAsia="Times New Roman"/>
                        </w:rPr>
                      </w:pPr>
                      <w:r w:rsidRPr="00074B3C">
                        <w:rPr>
                          <w:rFonts w:eastAsia="Times New Roman"/>
                        </w:rPr>
                        <w:t xml:space="preserve">If you are considering adoption, </w:t>
                      </w:r>
                      <w:r w:rsidRPr="00074B3C">
                        <w:rPr>
                          <w:rFonts w:eastAsia="Times New Roman"/>
                          <w:b/>
                          <w:bCs/>
                        </w:rPr>
                        <w:t>Adoption and Permanent Care Services</w:t>
                      </w:r>
                      <w:r w:rsidRPr="00074B3C">
                        <w:rPr>
                          <w:rFonts w:eastAsia="Times New Roman"/>
                        </w:rPr>
                        <w:t xml:space="preserve"> in the Department of Families, Seniors, Disability Services and Child Safety (Department) </w:t>
                      </w:r>
                      <w:r w:rsidRPr="00074B3C">
                        <w:rPr>
                          <w:b/>
                          <w:bCs/>
                        </w:rPr>
                        <w:t xml:space="preserve">can assist with information about adoption. </w:t>
                      </w:r>
                    </w:p>
                    <w:p w14:paraId="4DA25558" w14:textId="0380333A" w:rsidR="005518D2" w:rsidRPr="00074B3C" w:rsidRDefault="005518D2" w:rsidP="003C29CF">
                      <w:pPr>
                        <w:tabs>
                          <w:tab w:val="left" w:pos="1701"/>
                        </w:tabs>
                      </w:pPr>
                      <w:r w:rsidRPr="00074B3C">
                        <w:t xml:space="preserve">Phone: </w:t>
                      </w:r>
                      <w:r w:rsidR="003C29CF">
                        <w:tab/>
                      </w:r>
                      <w:r w:rsidRPr="00074B3C">
                        <w:t>(07) 3097 5100 or 1800 647 983 (free call within Queensland)</w:t>
                      </w:r>
                    </w:p>
                    <w:p w14:paraId="67B0DCDE" w14:textId="77777777" w:rsidR="005518D2" w:rsidRPr="00074B3C" w:rsidRDefault="005518D2" w:rsidP="003C29CF">
                      <w:pPr>
                        <w:tabs>
                          <w:tab w:val="left" w:pos="1701"/>
                        </w:tabs>
                      </w:pPr>
                      <w:r w:rsidRPr="00074B3C">
                        <w:t xml:space="preserve">Address:   </w:t>
                      </w:r>
                      <w:r w:rsidRPr="00074B3C">
                        <w:tab/>
                        <w:t>Level 11, 127 Creek Street</w:t>
                      </w:r>
                    </w:p>
                    <w:p w14:paraId="071630EE" w14:textId="77777777" w:rsidR="005518D2" w:rsidRPr="00074B3C" w:rsidRDefault="005518D2" w:rsidP="003C29CF">
                      <w:pPr>
                        <w:tabs>
                          <w:tab w:val="left" w:pos="1701"/>
                        </w:tabs>
                      </w:pPr>
                      <w:r w:rsidRPr="00074B3C">
                        <w:tab/>
                        <w:t>Brisbane QLD 4000</w:t>
                      </w:r>
                    </w:p>
                    <w:p w14:paraId="795FCCBC" w14:textId="77777777" w:rsidR="005518D2" w:rsidRPr="00074B3C" w:rsidRDefault="005518D2" w:rsidP="003C29CF">
                      <w:pPr>
                        <w:tabs>
                          <w:tab w:val="left" w:pos="1701"/>
                        </w:tabs>
                      </w:pPr>
                      <w:r w:rsidRPr="00074B3C">
                        <w:t xml:space="preserve">Postal address: </w:t>
                      </w:r>
                      <w:r w:rsidRPr="00074B3C">
                        <w:tab/>
                        <w:t>GPO Box 1789</w:t>
                      </w:r>
                    </w:p>
                    <w:p w14:paraId="6B3E43ED" w14:textId="77777777" w:rsidR="005518D2" w:rsidRPr="00074B3C" w:rsidRDefault="005518D2" w:rsidP="003C29CF">
                      <w:pPr>
                        <w:tabs>
                          <w:tab w:val="left" w:pos="1701"/>
                        </w:tabs>
                      </w:pPr>
                      <w:r w:rsidRPr="00074B3C">
                        <w:tab/>
                        <w:t>Brisbane Qld 4001</w:t>
                      </w:r>
                    </w:p>
                    <w:p w14:paraId="4EC0D036" w14:textId="77777777" w:rsidR="005518D2" w:rsidRPr="00074B3C" w:rsidRDefault="005518D2" w:rsidP="003C29CF">
                      <w:pPr>
                        <w:tabs>
                          <w:tab w:val="left" w:pos="1701"/>
                        </w:tabs>
                        <w:rPr>
                          <w:rFonts w:cs="Noto Sans"/>
                          <w:szCs w:val="20"/>
                        </w:rPr>
                      </w:pPr>
                      <w:r w:rsidRPr="00074B3C">
                        <w:rPr>
                          <w:rFonts w:cs="Noto Sans"/>
                          <w:szCs w:val="20"/>
                        </w:rPr>
                        <w:t xml:space="preserve">Email:        </w:t>
                      </w:r>
                      <w:r w:rsidRPr="00074B3C">
                        <w:rPr>
                          <w:rFonts w:cs="Noto Sans"/>
                          <w:szCs w:val="20"/>
                        </w:rPr>
                        <w:tab/>
                      </w:r>
                      <w:hyperlink r:id="rId14" w:history="1">
                        <w:r w:rsidRPr="00074B3C">
                          <w:rPr>
                            <w:rStyle w:val="Hyperlink"/>
                            <w:rFonts w:cs="Noto Sans"/>
                            <w:szCs w:val="20"/>
                          </w:rPr>
                          <w:t>ads@qld.gov.au</w:t>
                        </w:r>
                      </w:hyperlink>
                      <w:r w:rsidRPr="00074B3C">
                        <w:rPr>
                          <w:rFonts w:cs="Noto Sans"/>
                          <w:szCs w:val="20"/>
                        </w:rPr>
                        <w:t xml:space="preserve"> </w:t>
                      </w:r>
                    </w:p>
                    <w:p w14:paraId="56007DDC" w14:textId="75538F44" w:rsidR="005518D2" w:rsidRPr="00074B3C" w:rsidRDefault="005518D2" w:rsidP="003C29CF">
                      <w:pPr>
                        <w:tabs>
                          <w:tab w:val="left" w:pos="1701"/>
                        </w:tabs>
                        <w:rPr>
                          <w:rFonts w:cs="Noto Sans"/>
                          <w:szCs w:val="20"/>
                        </w:rPr>
                      </w:pPr>
                      <w:r w:rsidRPr="00074B3C">
                        <w:rPr>
                          <w:rFonts w:cs="Noto Sans"/>
                          <w:szCs w:val="20"/>
                        </w:rPr>
                        <w:t xml:space="preserve">Website:    </w:t>
                      </w:r>
                      <w:r w:rsidRPr="00074B3C">
                        <w:rPr>
                          <w:rFonts w:cs="Noto Sans"/>
                          <w:szCs w:val="20"/>
                        </w:rPr>
                        <w:tab/>
                      </w:r>
                      <w:hyperlink r:id="rId15" w:history="1">
                        <w:r w:rsidRPr="00074B3C">
                          <w:rPr>
                            <w:rStyle w:val="Hyperlink"/>
                            <w:rFonts w:eastAsia="Times New Roman" w:cs="Noto Sans"/>
                            <w:szCs w:val="20"/>
                            <w:lang w:val="en-US"/>
                          </w:rPr>
                          <w:t>www.qld.gov.au/adoption</w:t>
                        </w:r>
                      </w:hyperlink>
                      <w:r w:rsidRPr="00074B3C">
                        <w:rPr>
                          <w:rFonts w:cs="Noto Sans"/>
                          <w:szCs w:val="20"/>
                        </w:rPr>
                        <w:t xml:space="preserve"> </w:t>
                      </w:r>
                    </w:p>
                  </w:txbxContent>
                </v:textbox>
                <w10:anchorlock/>
              </v:shape>
            </w:pict>
          </mc:Fallback>
        </mc:AlternateContent>
      </w:r>
    </w:p>
    <w:p w14:paraId="57F5C2A9" w14:textId="0B6A7BD7" w:rsidR="005518D2" w:rsidRPr="003C29CF" w:rsidRDefault="005518D2" w:rsidP="003C29CF">
      <w:pPr>
        <w:pStyle w:val="Heading2"/>
      </w:pPr>
      <w:r w:rsidRPr="003C29CF">
        <w:t>What is adoption?</w:t>
      </w:r>
    </w:p>
    <w:p w14:paraId="0A39A55D" w14:textId="77777777" w:rsidR="005518D2" w:rsidRPr="003C29CF" w:rsidRDefault="005518D2" w:rsidP="003C29CF">
      <w:r w:rsidRPr="003C29CF">
        <w:t xml:space="preserve">Adoption is the process that legally transfers, the rights and responsibilities of parenting from a child’s parents to adoptive parents. </w:t>
      </w:r>
    </w:p>
    <w:p w14:paraId="60899DB3" w14:textId="77777777" w:rsidR="005518D2" w:rsidRPr="003C29CF" w:rsidRDefault="005518D2" w:rsidP="003C29CF">
      <w:r w:rsidRPr="003C29CF">
        <w:t>Adoption is voluntary, which means it only happens with written consent and involvement from you and your child’s other parent.</w:t>
      </w:r>
    </w:p>
    <w:p w14:paraId="67F48AB3" w14:textId="0204D477" w:rsidR="005518D2" w:rsidRPr="003C29CF" w:rsidRDefault="005518D2" w:rsidP="003C29CF">
      <w:r w:rsidRPr="003C29CF">
        <w:t xml:space="preserve">Adoption and Permanent Care Services is the only agency with the authority to arrange the adoption of children in Queensland. It is unlawful for anyone else to arrange a child’s adoption in Queensland. </w:t>
      </w:r>
    </w:p>
    <w:p w14:paraId="2B79F275" w14:textId="52F005C7" w:rsidR="005518D2" w:rsidRPr="003C29CF" w:rsidRDefault="005518D2" w:rsidP="003C29CF">
      <w:pPr>
        <w:pStyle w:val="Heading2"/>
      </w:pPr>
      <w:bookmarkStart w:id="0" w:name="_Hlk191374536"/>
      <w:bookmarkStart w:id="1" w:name="_Hlk191374587"/>
      <w:r w:rsidRPr="003C29CF">
        <w:t xml:space="preserve">How do I find out about adoption? </w:t>
      </w:r>
    </w:p>
    <w:bookmarkEnd w:id="0"/>
    <w:p w14:paraId="00574EE5" w14:textId="77777777" w:rsidR="005518D2" w:rsidRPr="007E5610" w:rsidRDefault="005518D2" w:rsidP="003C29CF">
      <w:r w:rsidRPr="007E5610">
        <w:t xml:space="preserve">If you are considering adoption, you can go to the website: </w:t>
      </w:r>
      <w:hyperlink r:id="rId16" w:history="1">
        <w:r w:rsidRPr="007E5610">
          <w:rPr>
            <w:rStyle w:val="Hyperlink"/>
            <w:rFonts w:eastAsia="Times New Roman" w:cs="Noto Sans"/>
            <w:lang w:val="en-US"/>
          </w:rPr>
          <w:t>www.qld.gov.au/adoption</w:t>
        </w:r>
      </w:hyperlink>
      <w:r w:rsidRPr="007E5610">
        <w:t xml:space="preserve"> or contact Adoption and Permanent Care Services (APCS) for information about adoption and the process. </w:t>
      </w:r>
    </w:p>
    <w:p w14:paraId="307A593F" w14:textId="02906E93" w:rsidR="005518D2" w:rsidRPr="007E5610" w:rsidRDefault="005518D2" w:rsidP="003C29CF">
      <w:pPr>
        <w:rPr>
          <w:rFonts w:eastAsiaTheme="minorHAnsi"/>
        </w:rPr>
      </w:pPr>
      <w:r w:rsidRPr="007E5610">
        <w:rPr>
          <w:rFonts w:eastAsiaTheme="minorHAnsi"/>
        </w:rPr>
        <w:t xml:space="preserve">APCS can arrange support and pre-consent counselling for you to discuss the adoption process and explore the different permanent care arrangements for your child. </w:t>
      </w:r>
    </w:p>
    <w:p w14:paraId="12229DB7" w14:textId="4B317CFB" w:rsidR="00D64FD0" w:rsidRDefault="005518D2" w:rsidP="003C29CF">
      <w:pPr>
        <w:rPr>
          <w:rFonts w:eastAsiaTheme="minorHAnsi"/>
        </w:rPr>
      </w:pPr>
      <w:r w:rsidRPr="007E5610">
        <w:rPr>
          <w:rFonts w:eastAsiaTheme="minorHAnsi"/>
        </w:rPr>
        <w:t xml:space="preserve">Contacting APCS does not mean you have consented to adoption. There is no expectation for you to proceed with adoption. </w:t>
      </w:r>
      <w:bookmarkEnd w:id="1"/>
    </w:p>
    <w:p w14:paraId="2A15FA1B" w14:textId="0305D756" w:rsidR="00D64FD0" w:rsidRPr="00074B3C" w:rsidRDefault="00D64FD0" w:rsidP="003C29CF">
      <w:pPr>
        <w:pStyle w:val="Heading2"/>
      </w:pPr>
      <w:r w:rsidRPr="00074B3C">
        <w:t>What is an Adoption Care Agreement?</w:t>
      </w:r>
    </w:p>
    <w:p w14:paraId="5D1E9489" w14:textId="5522BF97" w:rsidR="00D64FD0" w:rsidRPr="007E5610" w:rsidRDefault="00D64FD0" w:rsidP="003C29CF">
      <w:r w:rsidRPr="00F60EFC">
        <w:t>An</w:t>
      </w:r>
      <w:r w:rsidRPr="007E5610">
        <w:rPr>
          <w:color w:val="005EB8" w:themeColor="text1"/>
        </w:rPr>
        <w:t xml:space="preserve"> </w:t>
      </w:r>
      <w:r w:rsidRPr="00A7587F">
        <w:t>Adoption Care Agreement</w:t>
      </w:r>
      <w:r w:rsidRPr="00A7587F">
        <w:rPr>
          <w:i/>
          <w:iCs/>
        </w:rPr>
        <w:t xml:space="preserve"> </w:t>
      </w:r>
      <w:r w:rsidRPr="007E5610">
        <w:rPr>
          <w:rFonts w:eastAsiaTheme="minorHAnsi"/>
        </w:rPr>
        <w:t>is a voluntary agreement between you and Adoption and Permanent Care Services (APCS). It allows for your child to be temporarily placed with an approved carer while you take part in pre-consent counselling and carefully think through all options for your child’s permanent care.</w:t>
      </w:r>
      <w:r w:rsidRPr="007E5610">
        <w:t xml:space="preserve"> </w:t>
      </w:r>
    </w:p>
    <w:p w14:paraId="2964E9B1" w14:textId="77777777" w:rsidR="00D64FD0" w:rsidRPr="00EC7DD0" w:rsidRDefault="00D64FD0" w:rsidP="003C29CF">
      <w:r w:rsidRPr="00EC7DD0">
        <w:t xml:space="preserve">Signing an Adoption Care Agreement does not mean you have consented to adoption. </w:t>
      </w:r>
    </w:p>
    <w:p w14:paraId="2F5CCC7C" w14:textId="77777777" w:rsidR="00D64FD0" w:rsidRPr="007E5610" w:rsidRDefault="00D64FD0" w:rsidP="003C29CF">
      <w:pPr>
        <w:rPr>
          <w:rFonts w:eastAsiaTheme="minorHAnsi"/>
        </w:rPr>
      </w:pPr>
      <w:r w:rsidRPr="007E5610">
        <w:rPr>
          <w:rFonts w:eastAsiaTheme="minorHAnsi"/>
        </w:rPr>
        <w:t xml:space="preserve">While the Adoption Care Agreement is in place, the Department has custody of your child, however you are still your child’s legal guardian.  This means you will continue to make decisions about your child, such as who they </w:t>
      </w:r>
      <w:r w:rsidRPr="007E5610">
        <w:rPr>
          <w:rFonts w:eastAsiaTheme="minorHAnsi"/>
        </w:rPr>
        <w:lastRenderedPageBreak/>
        <w:t>live with, their health and medical needs. You may also choose to have contact with your child and receive photos and updates.</w:t>
      </w:r>
    </w:p>
    <w:p w14:paraId="161D6FB1" w14:textId="77777777" w:rsidR="00D64FD0" w:rsidRPr="007E5610" w:rsidRDefault="00D64FD0" w:rsidP="003C29CF">
      <w:pPr>
        <w:rPr>
          <w:rFonts w:eastAsiaTheme="minorHAnsi"/>
        </w:rPr>
      </w:pPr>
      <w:r w:rsidRPr="007E5610">
        <w:rPr>
          <w:rFonts w:eastAsiaTheme="minorHAnsi"/>
        </w:rPr>
        <w:t>Under the Adoption Care Agreement, the department will be able to make some decisions about your child’s daily care in consultation with you.</w:t>
      </w:r>
    </w:p>
    <w:p w14:paraId="02528716" w14:textId="77777777" w:rsidR="00D64FD0" w:rsidRPr="007E5610" w:rsidRDefault="00D64FD0" w:rsidP="003C29CF">
      <w:pPr>
        <w:rPr>
          <w:rFonts w:eastAsiaTheme="minorHAnsi"/>
        </w:rPr>
      </w:pPr>
      <w:r w:rsidRPr="007E5610">
        <w:rPr>
          <w:rFonts w:eastAsiaTheme="minorHAnsi"/>
        </w:rPr>
        <w:t>As your child’s guardian, you will need to keep Adoption and Permanent Care Services up to date with your contact details and be available for them to talk to you about your child.</w:t>
      </w:r>
    </w:p>
    <w:p w14:paraId="485AAE2D" w14:textId="78AA15D5" w:rsidR="006A483B" w:rsidRPr="007E5610" w:rsidRDefault="00D64FD0" w:rsidP="003C29CF">
      <w:pPr>
        <w:rPr>
          <w:rFonts w:eastAsiaTheme="minorHAnsi"/>
        </w:rPr>
      </w:pPr>
      <w:r w:rsidRPr="007E5610">
        <w:rPr>
          <w:rFonts w:eastAsiaTheme="minorHAnsi"/>
        </w:rPr>
        <w:t xml:space="preserve">You or your child’s other parent can end the Adoption Care Agreement by providing two days’ written notice to Adoption and Permanent Care Services. We will talk with you and your child’s other parent to develop a plan about the ongoing care of your child and who your child will live with.  </w:t>
      </w:r>
    </w:p>
    <w:p w14:paraId="1241604C" w14:textId="37A10C75" w:rsidR="00D64FD0" w:rsidRPr="00074B3C" w:rsidRDefault="00D64FD0" w:rsidP="003C29CF">
      <w:pPr>
        <w:pStyle w:val="Heading2"/>
      </w:pPr>
      <w:r w:rsidRPr="00074B3C">
        <w:t>What is pre-consent counselling?</w:t>
      </w:r>
    </w:p>
    <w:p w14:paraId="7117F522" w14:textId="3867ADDC" w:rsidR="00D64FD0" w:rsidRPr="007E5610" w:rsidRDefault="00D64FD0" w:rsidP="003C29CF">
      <w:pPr>
        <w:rPr>
          <w:lang w:eastAsia="en-AU"/>
        </w:rPr>
      </w:pPr>
      <w:r w:rsidRPr="007E5610">
        <w:rPr>
          <w:noProof/>
          <w:lang w:eastAsia="en-AU"/>
        </w:rPr>
        <mc:AlternateContent>
          <mc:Choice Requires="wps">
            <w:drawing>
              <wp:inline distT="0" distB="0" distL="0" distR="0" wp14:anchorId="30E8732C" wp14:editId="17BD0808">
                <wp:extent cx="6448425" cy="659219"/>
                <wp:effectExtent l="0" t="0" r="28575" b="26670"/>
                <wp:docPr id="1033121379" name="Text Box 1"/>
                <wp:cNvGraphicFramePr/>
                <a:graphic xmlns:a="http://schemas.openxmlformats.org/drawingml/2006/main">
                  <a:graphicData uri="http://schemas.microsoft.com/office/word/2010/wordprocessingShape">
                    <wps:wsp>
                      <wps:cNvSpPr txBox="1"/>
                      <wps:spPr>
                        <a:xfrm>
                          <a:off x="0" y="0"/>
                          <a:ext cx="6448425" cy="659219"/>
                        </a:xfrm>
                        <a:prstGeom prst="rect">
                          <a:avLst/>
                        </a:prstGeom>
                        <a:solidFill>
                          <a:sysClr val="window" lastClr="FFFFFF">
                            <a:lumMod val="95000"/>
                          </a:sysClr>
                        </a:solidFill>
                        <a:ln w="6350">
                          <a:solidFill>
                            <a:prstClr val="black"/>
                          </a:solidFill>
                        </a:ln>
                      </wps:spPr>
                      <wps:txbx>
                        <w:txbxContent>
                          <w:p w14:paraId="1BE3EE80" w14:textId="77777777" w:rsidR="00D64FD0" w:rsidRPr="00074B3C" w:rsidRDefault="00D64FD0" w:rsidP="003C29CF">
                            <w:r w:rsidRPr="00074B3C">
                              <w:t xml:space="preserve">Under the </w:t>
                            </w:r>
                            <w:r w:rsidRPr="00074B3C">
                              <w:rPr>
                                <w:i/>
                                <w:iCs/>
                              </w:rPr>
                              <w:t>Adoption Act 2009</w:t>
                            </w:r>
                            <w:r w:rsidRPr="00074B3C">
                              <w:t>, the Department must provide parents with pre-consent counselling before they can consent to their child’s adoption. Adoption information must be explained to parents and provided in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E8732C" id="Text Box 1" o:spid="_x0000_s1027" type="#_x0000_t202" style="width:507.7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" fillcolor="#f2f2f2" strokeweight=".5pt">
                <v:textbox>
                  <w:txbxContent>
                    <w:p w14:paraId="1BE3EE80" w14:textId="77777777" w:rsidR="00D64FD0" w:rsidRPr="00074B3C" w:rsidRDefault="00D64FD0" w:rsidP="003C29CF">
                      <w:r w:rsidRPr="00074B3C">
                        <w:t xml:space="preserve">Under the </w:t>
                      </w:r>
                      <w:r w:rsidRPr="00074B3C">
                        <w:rPr>
                          <w:i/>
                          <w:iCs/>
                        </w:rPr>
                        <w:t>Adoption Act 2009</w:t>
                      </w:r>
                      <w:r w:rsidRPr="00074B3C">
                        <w:t>, the Department must provide parents with pre-consent counselling before they can consent to their child’s adoption. Adoption information must be explained to parents and provided in writing.</w:t>
                      </w:r>
                    </w:p>
                  </w:txbxContent>
                </v:textbox>
                <w10:anchorlock/>
              </v:shape>
            </w:pict>
          </mc:Fallback>
        </mc:AlternateContent>
      </w:r>
    </w:p>
    <w:p w14:paraId="675409FD" w14:textId="5F8A1F1E" w:rsidR="00D64FD0" w:rsidRPr="007E5610" w:rsidRDefault="00D64FD0" w:rsidP="003C29CF">
      <w:r w:rsidRPr="007E5610">
        <w:t xml:space="preserve">Pre-consent counselling takes place over several meetings after the birth of your child. The pre-consent counsellor will help you think about all possible options for your child’s permanent care. During meetings,  you will have the opportunity to ask questions in a supportive space where your views and wishes are respected. You will be provided with </w:t>
      </w:r>
      <w:r w:rsidR="00076E55">
        <w:t xml:space="preserve">prescribed </w:t>
      </w:r>
      <w:r w:rsidRPr="007E5610">
        <w:t xml:space="preserve">information about the adoption process and the legal and possible emotional effects of adoption for you and your child, so that you can make an informed decision. </w:t>
      </w:r>
    </w:p>
    <w:p w14:paraId="1E1019C3" w14:textId="77777777" w:rsidR="00D64FD0" w:rsidRPr="007E5610" w:rsidRDefault="00D64FD0" w:rsidP="003C29CF">
      <w:r w:rsidRPr="007E5610">
        <w:t xml:space="preserve">Your child’s other parent, and any person who is a guardian of your child, are also provided with pre-consent counselling, which is organised by Adoption and Permanent Care Services. </w:t>
      </w:r>
    </w:p>
    <w:p w14:paraId="6AB90210" w14:textId="12095B4A" w:rsidR="00D64FD0" w:rsidRPr="003C29CF" w:rsidRDefault="00D64FD0" w:rsidP="003C29CF">
      <w:r w:rsidRPr="003C29CF">
        <w:t>You can start pre-consent counselling while caring for your child, or after your child has been placed with an approved carer/s under an Adoption Care Agreement.</w:t>
      </w:r>
    </w:p>
    <w:p w14:paraId="569110CE" w14:textId="77777777" w:rsidR="00D64FD0" w:rsidRPr="00074B3C" w:rsidRDefault="00D64FD0" w:rsidP="003C29CF">
      <w:pPr>
        <w:rPr>
          <w:b/>
          <w:bCs/>
          <w:i/>
          <w:iCs/>
          <w:sz w:val="18"/>
          <w:szCs w:val="18"/>
        </w:rPr>
      </w:pPr>
      <w:r w:rsidRPr="00074B3C">
        <w:t>The counselling takes place in person (or online if you cannot attend due to distance/location) and will be personalised to your circumstances.</w:t>
      </w:r>
    </w:p>
    <w:p w14:paraId="163E8562" w14:textId="4BB79788" w:rsidR="00D64FD0" w:rsidRPr="007E5610" w:rsidRDefault="00D64FD0" w:rsidP="003C29CF">
      <w:r w:rsidRPr="007E5610">
        <w:t xml:space="preserve">An </w:t>
      </w:r>
      <w:r w:rsidR="00076E55">
        <w:t>a</w:t>
      </w:r>
      <w:r w:rsidRPr="007E5610">
        <w:t xml:space="preserve">doption </w:t>
      </w:r>
      <w:r w:rsidR="00076E55">
        <w:t>o</w:t>
      </w:r>
      <w:r w:rsidRPr="007E5610">
        <w:t xml:space="preserve">fficer, or a qualified  counsellor approved by Adoption and Permanent Care Services, provides the pre-consent counselling. If counselling is being provided by an </w:t>
      </w:r>
      <w:r w:rsidR="00076E55">
        <w:t>a</w:t>
      </w:r>
      <w:r w:rsidRPr="007E5610">
        <w:t xml:space="preserve">doption </w:t>
      </w:r>
      <w:r w:rsidR="00076E55">
        <w:t>o</w:t>
      </w:r>
      <w:r w:rsidRPr="007E5610">
        <w:t xml:space="preserve">fficer, you have the right to ask for a counsellor who is not an officer of the department. </w:t>
      </w:r>
    </w:p>
    <w:p w14:paraId="778FAC35" w14:textId="18736544" w:rsidR="00D64FD0" w:rsidRPr="007E5610" w:rsidRDefault="00D64FD0" w:rsidP="003C29CF">
      <w:r w:rsidRPr="007E5610">
        <w:t>During counselling, you will be asked to provide personal and sensitive information about you, your family and your family’s health. This helps to identify and treat any health issues for your child and assist with selecting adoptive parent/s who can best meet all of your child’s health and emotional needs throughout their life</w:t>
      </w:r>
      <w:bookmarkStart w:id="2" w:name="_Hlk200450440"/>
      <w:r w:rsidRPr="007E5610">
        <w:t xml:space="preserve">, should you consent to your child’s adoption. The collection of this information is required and authorised under the </w:t>
      </w:r>
      <w:r w:rsidRPr="007E5610">
        <w:rPr>
          <w:i/>
          <w:iCs/>
        </w:rPr>
        <w:t>Adoption Act 2009.</w:t>
      </w:r>
      <w:r w:rsidRPr="007E5610">
        <w:t xml:space="preserve"> Refer to the Department’s website</w:t>
      </w:r>
      <w:r w:rsidR="00BE6FC0">
        <w:t xml:space="preserve"> </w:t>
      </w:r>
      <w:hyperlink r:id="rId17" w:history="1">
        <w:r w:rsidR="00BE6FC0" w:rsidRPr="00A4397C">
          <w:rPr>
            <w:rStyle w:val="Hyperlink"/>
            <w:rFonts w:cs="Noto Sans"/>
          </w:rPr>
          <w:t>www.families.qld.gov.au/about-us/our-department/right-information/information-privacy</w:t>
        </w:r>
      </w:hyperlink>
      <w:r w:rsidRPr="007E5610">
        <w:t xml:space="preserve"> for further information. </w:t>
      </w:r>
      <w:bookmarkEnd w:id="2"/>
    </w:p>
    <w:p w14:paraId="5DCE6284" w14:textId="557E3F3F" w:rsidR="00D64FD0" w:rsidRPr="007E5610" w:rsidRDefault="00D64FD0" w:rsidP="003C29CF">
      <w:r w:rsidRPr="007E5610">
        <w:t>In pre-consent counselling, you can share your views and wishes about what type of adoptive parents you would like for your child. For example, a family of a specific religion, cultural background, age, lifestyle, a single or two-parent family, heterosexual or same-sex adoptive parent/s.</w:t>
      </w:r>
    </w:p>
    <w:p w14:paraId="51A64622" w14:textId="77777777" w:rsidR="00D64FD0" w:rsidRPr="007E5610" w:rsidRDefault="00D64FD0" w:rsidP="003C29CF">
      <w:r w:rsidRPr="007E5610">
        <w:t xml:space="preserve">If a parent is under 18 years of age, Adoption and Permanent Care Services has a legal obligation to arrange a person who has appropriate qualifications and is approved by the department to assess their capacity to consent to the adoption. </w:t>
      </w:r>
    </w:p>
    <w:p w14:paraId="72DD5A91" w14:textId="77777777" w:rsidR="00D64FD0" w:rsidRPr="007E5610" w:rsidRDefault="00D64FD0" w:rsidP="003C29CF">
      <w:r w:rsidRPr="007E5610">
        <w:t xml:space="preserve">The pre-consent counsellor will also meet with your child, to gather their views and wishes about adoption (if they are able to form and express views about the adoption). This aims to support your child to understand the adoption process, other options for their permanent care, and to identify any additional support they require during the adoption process.   </w:t>
      </w:r>
    </w:p>
    <w:p w14:paraId="2DF4F806" w14:textId="6AC3D8D1" w:rsidR="00D64FD0" w:rsidRPr="00EC7DD0" w:rsidRDefault="00D64FD0" w:rsidP="003C29CF">
      <w:pPr>
        <w:pStyle w:val="Heading2"/>
      </w:pPr>
      <w:r w:rsidRPr="00EC7DD0">
        <w:lastRenderedPageBreak/>
        <w:t>Pre-consent counselling for Aboriginal and/or Torres Strait Islander parents and children</w:t>
      </w:r>
    </w:p>
    <w:p w14:paraId="6BC678B2" w14:textId="77777777" w:rsidR="00D64FD0" w:rsidRPr="007E5610" w:rsidRDefault="00D64FD0" w:rsidP="003C29CF">
      <w:pPr>
        <w:rPr>
          <w:rFonts w:eastAsiaTheme="minorHAnsi"/>
        </w:rPr>
      </w:pPr>
      <w:r w:rsidRPr="007E5610">
        <w:rPr>
          <w:rFonts w:eastAsiaTheme="minorHAnsi"/>
        </w:rPr>
        <w:t xml:space="preserve">The department respects Aboriginal tradition and Torres Strait Islander custom and does not promote adoption as a preferred permanent care option for Aboriginal and/or Torres Strait Islander children. </w:t>
      </w:r>
    </w:p>
    <w:p w14:paraId="38114731" w14:textId="674D3631" w:rsidR="00D64FD0" w:rsidRPr="007E5610" w:rsidRDefault="00D64FD0" w:rsidP="003C29CF">
      <w:pPr>
        <w:rPr>
          <w:rFonts w:eastAsiaTheme="minorHAnsi"/>
        </w:rPr>
      </w:pPr>
      <w:r w:rsidRPr="007E5610">
        <w:rPr>
          <w:rFonts w:eastAsiaTheme="minorHAnsi"/>
        </w:rPr>
        <w:t xml:space="preserve">If you choose to consider adoption, Adoption and Permanent Care Services will support you and your child’s counselling sessions in a way and at a place that is appropriate to Aboriginal tradition and/or Torres Strait Islander custom as outlined in the </w:t>
      </w:r>
      <w:r w:rsidRPr="006043B0">
        <w:rPr>
          <w:rFonts w:eastAsiaTheme="minorHAnsi"/>
          <w:i/>
          <w:iCs/>
        </w:rPr>
        <w:t>Adoption Act 2009</w:t>
      </w:r>
      <w:r w:rsidRPr="007E5610">
        <w:rPr>
          <w:rFonts w:eastAsiaTheme="minorHAnsi"/>
        </w:rPr>
        <w:t>. The counselling sessions will support you and your child to:</w:t>
      </w:r>
    </w:p>
    <w:p w14:paraId="09E4E677" w14:textId="3736125C" w:rsidR="00D64FD0" w:rsidRPr="003C29CF" w:rsidRDefault="00D64FD0" w:rsidP="003C29CF">
      <w:pPr>
        <w:pStyle w:val="ListParagraph"/>
      </w:pPr>
      <w:r w:rsidRPr="003C29CF">
        <w:t>consider what other options (other than adoption) are available</w:t>
      </w:r>
    </w:p>
    <w:p w14:paraId="2D6A1788" w14:textId="11AFE265" w:rsidR="00D64FD0" w:rsidRPr="003C29CF" w:rsidRDefault="00D64FD0" w:rsidP="003C29CF">
      <w:pPr>
        <w:pStyle w:val="ListParagraph"/>
      </w:pPr>
      <w:r w:rsidRPr="003C29CF">
        <w:t xml:space="preserve">understand the importance of your child being raised in a way that supports them to preserve and enhance their sense of cultural identity and connection to Aboriginal tradition and/or Torres Strait Islander custom. </w:t>
      </w:r>
    </w:p>
    <w:p w14:paraId="166B4797" w14:textId="4DDECE58" w:rsidR="00D64FD0" w:rsidRDefault="00D64FD0" w:rsidP="003C29CF">
      <w:pPr>
        <w:rPr>
          <w:rFonts w:eastAsiaTheme="minorHAnsi"/>
        </w:rPr>
      </w:pPr>
      <w:r w:rsidRPr="007E5610">
        <w:rPr>
          <w:rFonts w:eastAsiaTheme="minorHAnsi"/>
        </w:rPr>
        <w:t xml:space="preserve">Your pre-consent counsellor can suggest an Aboriginal or Torres Strait Islander counsellor for you, or you can nominate one yourself.  </w:t>
      </w:r>
    </w:p>
    <w:p w14:paraId="75116795" w14:textId="77777777" w:rsidR="00D64FD0" w:rsidRPr="00EC7DD0" w:rsidRDefault="00D64FD0" w:rsidP="003C29CF">
      <w:pPr>
        <w:pStyle w:val="Heading2"/>
        <w:rPr>
          <w:rFonts w:eastAsia="Times New Roman"/>
        </w:rPr>
      </w:pPr>
      <w:r w:rsidRPr="00EC7DD0">
        <w:rPr>
          <w:rFonts w:eastAsia="Times New Roman"/>
        </w:rPr>
        <w:t>Consenting to adoption</w:t>
      </w:r>
    </w:p>
    <w:p w14:paraId="37BFB6A4" w14:textId="77777777" w:rsidR="00D64FD0" w:rsidRPr="007E5610" w:rsidRDefault="00D64FD0" w:rsidP="003C29CF">
      <w:pPr>
        <w:rPr>
          <w:rFonts w:eastAsiaTheme="minorHAnsi"/>
        </w:rPr>
      </w:pPr>
      <w:r w:rsidRPr="007E5610">
        <w:rPr>
          <w:rFonts w:eastAsiaTheme="minorHAnsi"/>
        </w:rPr>
        <w:t xml:space="preserve">If you believe adoption is right for you and your child, we will ask if you would like to sign an adoption consent form. </w:t>
      </w:r>
    </w:p>
    <w:p w14:paraId="50CE80A0" w14:textId="77777777" w:rsidR="00D64FD0" w:rsidRPr="007E5610" w:rsidRDefault="00D64FD0" w:rsidP="003C29CF">
      <w:pPr>
        <w:rPr>
          <w:rFonts w:eastAsiaTheme="minorHAnsi"/>
        </w:rPr>
      </w:pPr>
      <w:r w:rsidRPr="007E5610">
        <w:rPr>
          <w:rFonts w:eastAsiaTheme="minorHAnsi"/>
        </w:rPr>
        <w:t xml:space="preserve">The adoption consent form can be completed 14 days after your final pre-consent counselling meeting and must be at least 30 days after the birth of your child. The written consent of both parents and any guardian/s of your child are required for an adoption to occur. </w:t>
      </w:r>
    </w:p>
    <w:p w14:paraId="1D296C2B" w14:textId="77777777" w:rsidR="00D64FD0" w:rsidRPr="007E5610" w:rsidRDefault="00D64FD0" w:rsidP="003C29CF">
      <w:pPr>
        <w:rPr>
          <w:rFonts w:eastAsiaTheme="minorHAnsi"/>
        </w:rPr>
      </w:pPr>
      <w:r w:rsidRPr="007E5610">
        <w:rPr>
          <w:rFonts w:eastAsiaTheme="minorHAnsi"/>
        </w:rPr>
        <w:t xml:space="preserve">Once you have signed the adoption consent form, the Department becomes your child’s legal guardian. </w:t>
      </w:r>
    </w:p>
    <w:p w14:paraId="592772A1" w14:textId="77777777" w:rsidR="00D64FD0" w:rsidRPr="007E5610" w:rsidRDefault="00D64FD0" w:rsidP="003C29CF">
      <w:pPr>
        <w:rPr>
          <w:rFonts w:eastAsiaTheme="minorHAnsi"/>
        </w:rPr>
      </w:pPr>
      <w:r w:rsidRPr="007E5610">
        <w:rPr>
          <w:rFonts w:eastAsiaTheme="minorHAnsi"/>
        </w:rPr>
        <w:t xml:space="preserve">If a parent is unable to be located or identified, in exceptional circumstances, the Department can apply to the Childrens Court to proceed with adoption without a parent’s consent. In these circumstances, Adoption and Permanent Care Services will need to provide evidence to the Childrens Court that all attempts have been made to identify the parent and seek their views about the child’s permanent care. </w:t>
      </w:r>
    </w:p>
    <w:p w14:paraId="157119B3" w14:textId="7FDAEE59" w:rsidR="00D64FD0" w:rsidRPr="00EC7DD0" w:rsidRDefault="00D64FD0" w:rsidP="003C29CF">
      <w:pPr>
        <w:pStyle w:val="Heading2"/>
        <w:rPr>
          <w:rFonts w:eastAsia="Times New Roman"/>
          <w:iCs/>
        </w:rPr>
      </w:pPr>
      <w:r w:rsidRPr="00EC7DD0">
        <w:t>Can I change my mind?</w:t>
      </w:r>
    </w:p>
    <w:p w14:paraId="2EF3A0AD" w14:textId="311CD7A0" w:rsidR="00D64FD0" w:rsidRPr="003C29CF" w:rsidRDefault="00D64FD0" w:rsidP="003C29CF">
      <w:r w:rsidRPr="003C29CF">
        <w:t xml:space="preserve">After signing the adoption consent form, you can change your mind about your child’s adoption within 30 days. This is also called, ‘revoking your consent’. To revoke consent, you will need to notify Adoption and Permanent Care Services in writing or complete a revocation of consent form. </w:t>
      </w:r>
    </w:p>
    <w:p w14:paraId="5367CC9C" w14:textId="77777777" w:rsidR="00D64FD0" w:rsidRPr="003C29CF" w:rsidRDefault="00D64FD0" w:rsidP="003C29CF">
      <w:r w:rsidRPr="003C29CF">
        <w:t xml:space="preserve">After revoking your consent, you will resume guardianship of your child if you were your child’s guardian at the time of signing the consent to adoption form. </w:t>
      </w:r>
    </w:p>
    <w:p w14:paraId="50216C9D" w14:textId="77777777" w:rsidR="00D64FD0" w:rsidRPr="003C29CF" w:rsidRDefault="00D64FD0" w:rsidP="003C29CF">
      <w:r w:rsidRPr="003C29CF">
        <w:t xml:space="preserve">Adoption and Permanent Care Services will talk with you and your child’s other parent about the ongoing care of your child and who your child will live with. </w:t>
      </w:r>
    </w:p>
    <w:p w14:paraId="2D50AB1D" w14:textId="77777777" w:rsidR="00D64FD0" w:rsidRPr="003C29CF" w:rsidRDefault="00D64FD0" w:rsidP="003C29CF">
      <w:r w:rsidRPr="003C29CF">
        <w:t>If your child was under a Child Protection Order before you gave consent to adoption, this order will still be in place if you revoke your consent. This means your child will not automatically be returned to your care and will remain in the care of the Department.</w:t>
      </w:r>
    </w:p>
    <w:p w14:paraId="0AC1367A" w14:textId="77777777" w:rsidR="00D64FD0" w:rsidRPr="003C29CF" w:rsidRDefault="00D64FD0" w:rsidP="003C29CF">
      <w:r w:rsidRPr="003C29CF">
        <w:t>If the Department believes there is an unacceptable risk of harm to your child if your child were returned to either parents’ care, Adoption and Permanent Care Services will make a referral to Child Safety.</w:t>
      </w:r>
    </w:p>
    <w:p w14:paraId="590A838E" w14:textId="77777777" w:rsidR="006043B0" w:rsidRDefault="006043B0" w:rsidP="003C29CF">
      <w:pPr>
        <w:pStyle w:val="Heading2"/>
      </w:pPr>
    </w:p>
    <w:p w14:paraId="77285333" w14:textId="77777777" w:rsidR="001D6206" w:rsidRPr="001D6206" w:rsidRDefault="001D6206" w:rsidP="001D6206"/>
    <w:p w14:paraId="3B94B8EB" w14:textId="1824DBA2" w:rsidR="00D64FD0" w:rsidRPr="00EC7DD0" w:rsidRDefault="00D64FD0" w:rsidP="003C29CF">
      <w:pPr>
        <w:pStyle w:val="Heading2"/>
      </w:pPr>
      <w:r w:rsidRPr="00EC7DD0">
        <w:lastRenderedPageBreak/>
        <w:t>What happens after consenting to adoption?</w:t>
      </w:r>
    </w:p>
    <w:p w14:paraId="5386D9A0" w14:textId="77777777" w:rsidR="00D64FD0" w:rsidRPr="007E5610" w:rsidRDefault="00D64FD0" w:rsidP="003C29CF">
      <w:pPr>
        <w:rPr>
          <w:rFonts w:eastAsiaTheme="minorHAnsi"/>
        </w:rPr>
      </w:pPr>
      <w:r w:rsidRPr="007E5610">
        <w:rPr>
          <w:rFonts w:eastAsiaTheme="minorHAnsi"/>
        </w:rPr>
        <w:t>Adoption and Permanent Care Services</w:t>
      </w:r>
      <w:r w:rsidRPr="007E5610" w:rsidDel="005C688E">
        <w:rPr>
          <w:rFonts w:eastAsiaTheme="minorHAnsi"/>
        </w:rPr>
        <w:t xml:space="preserve"> </w:t>
      </w:r>
      <w:r w:rsidRPr="007E5610">
        <w:rPr>
          <w:rFonts w:eastAsiaTheme="minorHAnsi"/>
        </w:rPr>
        <w:t xml:space="preserve">is responsible for selecting suitable adoptive parent/s for your child. This occurs after the 30-day revocation period has ended for both parents and/or 30 days has passed since the Children’s Court dispensed with the need for the parent/s consent.  </w:t>
      </w:r>
    </w:p>
    <w:p w14:paraId="7757A930" w14:textId="77777777" w:rsidR="00D64FD0" w:rsidRPr="007E5610" w:rsidRDefault="00D64FD0" w:rsidP="003C29CF">
      <w:pPr>
        <w:rPr>
          <w:rFonts w:eastAsiaTheme="minorHAnsi"/>
        </w:rPr>
      </w:pPr>
      <w:r w:rsidRPr="007E5610">
        <w:rPr>
          <w:rFonts w:eastAsiaTheme="minorHAnsi"/>
        </w:rPr>
        <w:t>When selecting suitable adoptive parents for your child, Adoption and Permanent Care Services carefully considers your:</w:t>
      </w:r>
    </w:p>
    <w:p w14:paraId="79027D03" w14:textId="77777777" w:rsidR="00D64FD0" w:rsidRPr="007E5610" w:rsidRDefault="00D64FD0" w:rsidP="003C29CF">
      <w:pPr>
        <w:pStyle w:val="ListParagraph"/>
        <w:rPr>
          <w:rFonts w:eastAsiaTheme="minorHAnsi"/>
        </w:rPr>
      </w:pPr>
      <w:r w:rsidRPr="007E5610">
        <w:rPr>
          <w:rFonts w:eastAsiaTheme="minorHAnsi"/>
        </w:rPr>
        <w:t>child’s needs (such as health, medical and culture) and the adoptive parent/s capacity to meet all of your child’s needs throughout their life</w:t>
      </w:r>
    </w:p>
    <w:p w14:paraId="6F82CF8D" w14:textId="77777777" w:rsidR="00D64FD0" w:rsidRPr="003C29CF" w:rsidRDefault="00D64FD0" w:rsidP="003C29CF">
      <w:pPr>
        <w:pStyle w:val="ListParagraph"/>
      </w:pPr>
      <w:r w:rsidRPr="003C29CF">
        <w:t xml:space="preserve">preferences for an adoptive family. </w:t>
      </w:r>
    </w:p>
    <w:p w14:paraId="086150FB" w14:textId="77777777" w:rsidR="00D64FD0" w:rsidRPr="007E5610" w:rsidRDefault="00D64FD0" w:rsidP="003C29CF">
      <w:pPr>
        <w:rPr>
          <w:rFonts w:eastAsiaTheme="minorHAnsi"/>
        </w:rPr>
      </w:pPr>
      <w:r w:rsidRPr="007E5610">
        <w:rPr>
          <w:rFonts w:eastAsiaTheme="minorHAnsi"/>
        </w:rPr>
        <w:t>This selection process may take longer if your child has specific needs (such as health, medical or culture).</w:t>
      </w:r>
    </w:p>
    <w:p w14:paraId="186C714C" w14:textId="1317A13F" w:rsidR="00D64FD0" w:rsidRPr="007E5610" w:rsidRDefault="00D64FD0" w:rsidP="003C29CF">
      <w:pPr>
        <w:rPr>
          <w:rFonts w:eastAsiaTheme="minorHAnsi"/>
        </w:rPr>
      </w:pPr>
      <w:r w:rsidRPr="007E5610">
        <w:rPr>
          <w:rFonts w:eastAsiaTheme="minorHAnsi"/>
        </w:rPr>
        <w:t xml:space="preserve">Under the </w:t>
      </w:r>
      <w:r w:rsidRPr="000033DC">
        <w:rPr>
          <w:rFonts w:eastAsiaTheme="minorHAnsi"/>
          <w:i/>
          <w:iCs/>
        </w:rPr>
        <w:t>Adoption Act 2009</w:t>
      </w:r>
      <w:r w:rsidRPr="007E5610">
        <w:rPr>
          <w:rFonts w:eastAsiaTheme="minorHAnsi"/>
        </w:rPr>
        <w:t>, Adoption and Permanent Care Services</w:t>
      </w:r>
      <w:r w:rsidRPr="007E5610" w:rsidDel="005C688E">
        <w:rPr>
          <w:rFonts w:eastAsiaTheme="minorHAnsi"/>
        </w:rPr>
        <w:t xml:space="preserve"> </w:t>
      </w:r>
      <w:r w:rsidRPr="007E5610">
        <w:rPr>
          <w:rFonts w:eastAsiaTheme="minorHAnsi"/>
        </w:rPr>
        <w:t>cannot provide you with the identity of the adoptive parents prior to adoption and therefore you cannot meet your child’s adoptive parents prior to the adoption. Adoption and Permanent Care Services can provide you with de-identified profiles/general information of the prospective adoptive parent/</w:t>
      </w:r>
      <w:r w:rsidR="001E7F56" w:rsidRPr="007E5610">
        <w:rPr>
          <w:rFonts w:eastAsiaTheme="minorHAnsi"/>
        </w:rPr>
        <w:t>s.</w:t>
      </w:r>
      <w:r w:rsidRPr="007E5610">
        <w:rPr>
          <w:rFonts w:eastAsiaTheme="minorHAnsi"/>
        </w:rPr>
        <w:t xml:space="preserve"> Adoption and Permanent Care Services will carefully consider your preferences and views when selecting adoptive parent(s) for your child.</w:t>
      </w:r>
    </w:p>
    <w:p w14:paraId="1343285C" w14:textId="77777777" w:rsidR="00D64FD0" w:rsidRPr="007E5610" w:rsidRDefault="00D64FD0" w:rsidP="003C29CF">
      <w:pPr>
        <w:rPr>
          <w:rFonts w:eastAsiaTheme="minorHAnsi"/>
        </w:rPr>
      </w:pPr>
      <w:r w:rsidRPr="007E5610">
        <w:rPr>
          <w:rFonts w:eastAsiaTheme="minorHAnsi"/>
        </w:rPr>
        <w:t>Adoption and Permanent Care Services can assist you and the adoptive parents to develop an Adoption Plan. An Adoption Plan can include your views and wishes about ongoing contact and how your child’s needs for ongoing connection with their birth family, culture and history will be met.</w:t>
      </w:r>
    </w:p>
    <w:p w14:paraId="12700A4C" w14:textId="77D2385B" w:rsidR="00D64FD0" w:rsidRPr="007E5610" w:rsidRDefault="00D64FD0" w:rsidP="003C29CF">
      <w:pPr>
        <w:rPr>
          <w:rFonts w:eastAsiaTheme="minorHAnsi"/>
        </w:rPr>
      </w:pPr>
      <w:r w:rsidRPr="007E5610">
        <w:rPr>
          <w:rFonts w:eastAsiaTheme="minorHAnsi"/>
        </w:rPr>
        <w:t xml:space="preserve">Adoption and Permanent Care Services will then make an application to the Children’s </w:t>
      </w:r>
      <w:r w:rsidR="006043B0">
        <w:rPr>
          <w:rFonts w:eastAsiaTheme="minorHAnsi"/>
        </w:rPr>
        <w:t>C</w:t>
      </w:r>
      <w:r w:rsidRPr="007E5610">
        <w:rPr>
          <w:rFonts w:eastAsiaTheme="minorHAnsi"/>
        </w:rPr>
        <w:t>ourt for an interim adoption order for your child. A copy of your consent form is provided to the court.</w:t>
      </w:r>
    </w:p>
    <w:p w14:paraId="6F47B3EA" w14:textId="77777777" w:rsidR="00D64FD0" w:rsidRPr="007E5610" w:rsidRDefault="00D64FD0" w:rsidP="003C29CF">
      <w:pPr>
        <w:rPr>
          <w:rFonts w:eastAsiaTheme="minorHAnsi"/>
        </w:rPr>
      </w:pPr>
      <w:bookmarkStart w:id="3" w:name="_Hlk190962407"/>
      <w:r w:rsidRPr="007E5610">
        <w:rPr>
          <w:rFonts w:eastAsiaTheme="minorHAnsi"/>
        </w:rPr>
        <w:t xml:space="preserve">In Queensland, the Children’s Court is responsible for making adoption orders. </w:t>
      </w:r>
      <w:bookmarkEnd w:id="3"/>
    </w:p>
    <w:p w14:paraId="2CCDFB97" w14:textId="77777777" w:rsidR="00D64FD0" w:rsidRPr="007E5610" w:rsidRDefault="00D64FD0" w:rsidP="003C29CF">
      <w:pPr>
        <w:rPr>
          <w:rFonts w:eastAsiaTheme="minorHAnsi"/>
        </w:rPr>
      </w:pPr>
      <w:r w:rsidRPr="007E5610">
        <w:rPr>
          <w:rFonts w:eastAsiaTheme="minorHAnsi"/>
        </w:rPr>
        <w:t xml:space="preserve">Parents are generally not required to attend court when adoption orders are made.  </w:t>
      </w:r>
    </w:p>
    <w:p w14:paraId="06362F90" w14:textId="210B7043" w:rsidR="0046682A" w:rsidRPr="00EC7DD0" w:rsidRDefault="0046682A" w:rsidP="003C29CF">
      <w:pPr>
        <w:pStyle w:val="Heading2"/>
      </w:pPr>
      <w:r w:rsidRPr="00EC7DD0">
        <w:t>Adoption order for your child</w:t>
      </w:r>
    </w:p>
    <w:p w14:paraId="67CB529E" w14:textId="77777777" w:rsidR="0046682A" w:rsidRPr="007E5610" w:rsidRDefault="0046682A" w:rsidP="003C29CF">
      <w:pPr>
        <w:rPr>
          <w:rFonts w:eastAsiaTheme="minorHAnsi"/>
        </w:rPr>
      </w:pPr>
      <w:r w:rsidRPr="007E5610">
        <w:rPr>
          <w:rFonts w:eastAsiaTheme="minorHAnsi"/>
        </w:rPr>
        <w:t xml:space="preserve">The Childrens Court makes the decision about whether to grant an interim adoption order in favour of the adoptive parent/s. </w:t>
      </w:r>
    </w:p>
    <w:p w14:paraId="7E2D7726" w14:textId="77777777" w:rsidR="0046682A" w:rsidRPr="007E5610" w:rsidRDefault="0046682A" w:rsidP="003C29CF">
      <w:pPr>
        <w:rPr>
          <w:rFonts w:eastAsiaTheme="minorHAnsi"/>
        </w:rPr>
      </w:pPr>
      <w:r w:rsidRPr="007E5610">
        <w:rPr>
          <w:rFonts w:eastAsiaTheme="minorHAnsi"/>
        </w:rPr>
        <w:t xml:space="preserve">Under an interim adoption order, the adoptive parent/s will have custody of your child for at least 12 months and will be able to care for them and make decisions about their day-to-day care. </w:t>
      </w:r>
    </w:p>
    <w:p w14:paraId="3140E165" w14:textId="77777777" w:rsidR="0046682A" w:rsidRPr="007E5610" w:rsidRDefault="0046682A" w:rsidP="003C29CF">
      <w:pPr>
        <w:rPr>
          <w:rFonts w:eastAsiaTheme="minorHAnsi"/>
        </w:rPr>
      </w:pPr>
      <w:r w:rsidRPr="007E5610">
        <w:rPr>
          <w:rFonts w:eastAsiaTheme="minorHAnsi"/>
        </w:rPr>
        <w:t>During the 12-month interim adoption order period, the department continues to be your child’s legal guardian. Adoption and Permanent Care Services will provide support, in multiple ways including home visits, to the adoptive parent/s and your child to ensure your child’s well-being and best interests continue to be met. </w:t>
      </w:r>
    </w:p>
    <w:p w14:paraId="2113AB72" w14:textId="77777777" w:rsidR="0046682A" w:rsidRPr="007E5610" w:rsidRDefault="0046682A" w:rsidP="003C29CF">
      <w:pPr>
        <w:rPr>
          <w:rFonts w:eastAsiaTheme="minorHAnsi"/>
        </w:rPr>
      </w:pPr>
      <w:r w:rsidRPr="007E5610">
        <w:rPr>
          <w:rFonts w:eastAsiaTheme="minorHAnsi"/>
        </w:rPr>
        <w:t xml:space="preserve">After the 12-month interim adoption order, the Childrens Court may make a final adoption order. </w:t>
      </w:r>
    </w:p>
    <w:p w14:paraId="0AA50065" w14:textId="77777777" w:rsidR="0046682A" w:rsidRPr="007E5610" w:rsidRDefault="0046682A" w:rsidP="003C29CF">
      <w:pPr>
        <w:rPr>
          <w:rFonts w:eastAsiaTheme="minorHAnsi"/>
        </w:rPr>
      </w:pPr>
      <w:r w:rsidRPr="007E5610">
        <w:rPr>
          <w:rFonts w:eastAsiaTheme="minorHAnsi"/>
        </w:rPr>
        <w:t>The final adoption order transfers the legal parental rights and responsibilities from you and your child’s other parent to the adoptive parent/s.</w:t>
      </w:r>
    </w:p>
    <w:p w14:paraId="770CDD35" w14:textId="49BFA2C5" w:rsidR="0046682A" w:rsidRPr="007E5610" w:rsidRDefault="0046682A" w:rsidP="003C29CF">
      <w:pPr>
        <w:rPr>
          <w:rFonts w:eastAsiaTheme="minorHAnsi"/>
        </w:rPr>
      </w:pPr>
      <w:r w:rsidRPr="007E5610">
        <w:rPr>
          <w:rFonts w:eastAsiaTheme="minorHAnsi"/>
        </w:rPr>
        <w:t>The final adoption order is permanent and remains in place for the rest of the child’s life. Your child will be issued a new birth certificate with their adoptive parent/s recorded as your child’s parents.</w:t>
      </w:r>
    </w:p>
    <w:p w14:paraId="438F3523" w14:textId="769B5B86" w:rsidR="0046682A" w:rsidRPr="00EC7DD0" w:rsidRDefault="0046682A" w:rsidP="003C29CF">
      <w:pPr>
        <w:pStyle w:val="Heading2"/>
      </w:pPr>
      <w:r w:rsidRPr="00EC7DD0">
        <w:t xml:space="preserve">Can I have contact with my child after adoption? </w:t>
      </w:r>
    </w:p>
    <w:p w14:paraId="67F6555B" w14:textId="77777777" w:rsidR="0046682A" w:rsidRPr="007E5610" w:rsidRDefault="0046682A" w:rsidP="003C29CF">
      <w:pPr>
        <w:rPr>
          <w:rFonts w:eastAsiaTheme="minorHAnsi"/>
        </w:rPr>
      </w:pPr>
      <w:r w:rsidRPr="007E5610">
        <w:rPr>
          <w:rFonts w:eastAsiaTheme="minorHAnsi"/>
        </w:rPr>
        <w:t xml:space="preserve">You can have contact with your child after adoption if there is an agreed ‘Adoption Plan’ in place between you and the adoptive parent/s. </w:t>
      </w:r>
    </w:p>
    <w:p w14:paraId="7035757F" w14:textId="77777777" w:rsidR="0046682A" w:rsidRPr="007E5610" w:rsidRDefault="0046682A" w:rsidP="003C29CF">
      <w:pPr>
        <w:rPr>
          <w:rFonts w:eastAsiaTheme="minorHAnsi"/>
        </w:rPr>
      </w:pPr>
      <w:r w:rsidRPr="007E5610">
        <w:rPr>
          <w:rFonts w:eastAsiaTheme="minorHAnsi"/>
        </w:rPr>
        <w:t xml:space="preserve">Adoption and Permanent Care Services will assist you and the adoptive parent/s to record an Adoption Plan which will state the information you may share with each other, and the level of contact you may have, such as </w:t>
      </w:r>
      <w:r w:rsidRPr="007E5610">
        <w:rPr>
          <w:rFonts w:eastAsiaTheme="minorHAnsi"/>
        </w:rPr>
        <w:lastRenderedPageBreak/>
        <w:t xml:space="preserve">exchanging emails, letters, photographs, small gifts/cards, and face-to-face contact. Face-to-face contact is negotiated with the adoptive parents and is typically once or twice a year. </w:t>
      </w:r>
    </w:p>
    <w:p w14:paraId="4DE9897D" w14:textId="77777777" w:rsidR="0046682A" w:rsidRPr="007E5610" w:rsidRDefault="0046682A" w:rsidP="003C29CF">
      <w:pPr>
        <w:rPr>
          <w:rFonts w:eastAsiaTheme="minorHAnsi"/>
        </w:rPr>
      </w:pPr>
      <w:r w:rsidRPr="007E5610">
        <w:rPr>
          <w:rFonts w:eastAsiaTheme="minorHAnsi"/>
        </w:rPr>
        <w:t xml:space="preserve">The original Adoption Plan will be held by Adoption and Permanent Care Services. </w:t>
      </w:r>
    </w:p>
    <w:p w14:paraId="740F50D5" w14:textId="77777777" w:rsidR="0046682A" w:rsidRPr="00EC7DD0" w:rsidRDefault="0046682A" w:rsidP="003C29CF">
      <w:pPr>
        <w:pStyle w:val="Heading2"/>
        <w:rPr>
          <w:rFonts w:eastAsia="Times New Roman"/>
        </w:rPr>
      </w:pPr>
      <w:r w:rsidRPr="00EC7DD0">
        <w:rPr>
          <w:rFonts w:eastAsia="Times New Roman"/>
        </w:rPr>
        <w:t>Legal advice</w:t>
      </w:r>
    </w:p>
    <w:p w14:paraId="0A9CEC99" w14:textId="77777777" w:rsidR="0046682A" w:rsidRPr="007E5610" w:rsidRDefault="0046682A" w:rsidP="003C29CF">
      <w:r w:rsidRPr="007E5610">
        <w:t xml:space="preserve">You can seek legal advice about adoption and all possible care options for your child by contacting Legal Aid Queensland or a law firm in your local area.  </w:t>
      </w:r>
    </w:p>
    <w:p w14:paraId="412D6EBE" w14:textId="77777777" w:rsidR="0046682A" w:rsidRPr="007E5610" w:rsidRDefault="0046682A" w:rsidP="003C29CF">
      <w:r w:rsidRPr="007E5610">
        <w:t xml:space="preserve">Legal Aid Queensland may be able to provide services at no or minimal cost. For more information, phone 1300 651 188 or visit </w:t>
      </w:r>
      <w:hyperlink r:id="rId18" w:history="1">
        <w:r w:rsidRPr="007E5610">
          <w:rPr>
            <w:color w:val="0070C0"/>
            <w:u w:val="single"/>
          </w:rPr>
          <w:t>www.legalaid.qld.gov.au</w:t>
        </w:r>
      </w:hyperlink>
    </w:p>
    <w:p w14:paraId="06FE3B9B" w14:textId="77777777" w:rsidR="0046682A" w:rsidRPr="007E5610" w:rsidRDefault="0046682A" w:rsidP="003C29CF">
      <w:r w:rsidRPr="007E5610">
        <w:t>Fees will apply for services provided by a solicitor at law firms.</w:t>
      </w:r>
    </w:p>
    <w:p w14:paraId="7E7AB4BE" w14:textId="77777777" w:rsidR="0046682A" w:rsidRPr="00EC7DD0" w:rsidRDefault="0046682A" w:rsidP="003C29CF">
      <w:pPr>
        <w:pStyle w:val="Heading2"/>
        <w:rPr>
          <w:rFonts w:eastAsia="Times New Roman"/>
        </w:rPr>
      </w:pPr>
      <w:bookmarkStart w:id="4" w:name="_Hlk191380693"/>
      <w:r w:rsidRPr="00EC7DD0">
        <w:rPr>
          <w:rFonts w:eastAsia="Times New Roman"/>
        </w:rPr>
        <w:t>Interpreting and translating services</w:t>
      </w:r>
    </w:p>
    <w:bookmarkEnd w:id="4"/>
    <w:p w14:paraId="00E14551" w14:textId="5D2CD578" w:rsidR="0046682A" w:rsidRPr="007E5610" w:rsidRDefault="0046682A" w:rsidP="003C29CF">
      <w:pPr>
        <w:rPr>
          <w:color w:val="0070C0"/>
          <w:u w:val="single"/>
        </w:rPr>
      </w:pPr>
      <w:r w:rsidRPr="007E5610">
        <w:t xml:space="preserve">If you need help with interpreting or need information translated, call the Australian Government’s Translating and Interpreting Service on 131 450. Information about the Translating and Interpreting Service is also available at </w:t>
      </w:r>
      <w:hyperlink r:id="rId19" w:history="1">
        <w:r w:rsidRPr="007E5610">
          <w:rPr>
            <w:rStyle w:val="Hyperlink"/>
            <w:rFonts w:cs="Noto Sans"/>
          </w:rPr>
          <w:t>www.tisnational.gov.au</w:t>
        </w:r>
      </w:hyperlink>
    </w:p>
    <w:p w14:paraId="0AC3B214" w14:textId="33F95FE9" w:rsidR="0046682A" w:rsidRPr="00EC7DD0" w:rsidRDefault="0046682A" w:rsidP="003C29CF">
      <w:pPr>
        <w:pStyle w:val="Heading2"/>
        <w:rPr>
          <w:rFonts w:eastAsia="Times New Roman"/>
        </w:rPr>
      </w:pPr>
      <w:r w:rsidRPr="00EC7DD0">
        <w:rPr>
          <w:rFonts w:eastAsia="Times New Roman"/>
        </w:rPr>
        <w:t>Frequently asked questions</w:t>
      </w:r>
    </w:p>
    <w:p w14:paraId="109353AE" w14:textId="77777777" w:rsidR="0046682A" w:rsidRPr="004A5524" w:rsidRDefault="0046682A" w:rsidP="003C29CF">
      <w:pPr>
        <w:pStyle w:val="Heading3"/>
        <w:rPr>
          <w:rFonts w:eastAsia="Times New Roman"/>
        </w:rPr>
      </w:pPr>
      <w:r w:rsidRPr="004A5524">
        <w:rPr>
          <w:rFonts w:eastAsia="Times New Roman"/>
        </w:rPr>
        <w:t>Should I name my child?</w:t>
      </w:r>
    </w:p>
    <w:p w14:paraId="7EFDE657" w14:textId="77777777" w:rsidR="0046682A" w:rsidRPr="007E5610" w:rsidRDefault="0046682A" w:rsidP="003C29CF">
      <w:pPr>
        <w:rPr>
          <w:rFonts w:eastAsiaTheme="minorHAnsi"/>
        </w:rPr>
      </w:pPr>
      <w:r w:rsidRPr="007E5610">
        <w:rPr>
          <w:rFonts w:eastAsiaTheme="minorHAnsi"/>
        </w:rPr>
        <w:t xml:space="preserve">Yes. It is important for you to name your child as this is part of your child’s identity. </w:t>
      </w:r>
    </w:p>
    <w:p w14:paraId="6D7A9748" w14:textId="1ADA41CD" w:rsidR="0046682A" w:rsidRPr="007E5610" w:rsidRDefault="0046682A" w:rsidP="003C29CF">
      <w:pPr>
        <w:rPr>
          <w:rFonts w:eastAsiaTheme="minorHAnsi"/>
        </w:rPr>
      </w:pPr>
      <w:r w:rsidRPr="007E5610">
        <w:rPr>
          <w:rFonts w:eastAsiaTheme="minorHAnsi"/>
        </w:rPr>
        <w:t xml:space="preserve">You must register your child’s birth within 60 days of the birth even if you are considering adoption. Your child’s name on their birth registration form is their legal name until a </w:t>
      </w:r>
      <w:r w:rsidR="00425F3B">
        <w:rPr>
          <w:rFonts w:eastAsiaTheme="minorHAnsi"/>
        </w:rPr>
        <w:t>f</w:t>
      </w:r>
      <w:r w:rsidRPr="007E5610">
        <w:rPr>
          <w:rFonts w:eastAsiaTheme="minorHAnsi"/>
        </w:rPr>
        <w:t xml:space="preserve">inal </w:t>
      </w:r>
      <w:r w:rsidR="00425F3B">
        <w:rPr>
          <w:rFonts w:eastAsiaTheme="minorHAnsi"/>
        </w:rPr>
        <w:t>a</w:t>
      </w:r>
      <w:r w:rsidRPr="007E5610">
        <w:rPr>
          <w:rFonts w:eastAsiaTheme="minorHAnsi"/>
        </w:rPr>
        <w:t xml:space="preserve">doption </w:t>
      </w:r>
      <w:r w:rsidR="00425F3B">
        <w:rPr>
          <w:rFonts w:eastAsiaTheme="minorHAnsi"/>
        </w:rPr>
        <w:t>o</w:t>
      </w:r>
      <w:r w:rsidRPr="007E5610">
        <w:rPr>
          <w:rFonts w:eastAsiaTheme="minorHAnsi"/>
        </w:rPr>
        <w:t xml:space="preserve">rder is made by the Children’s Court (if you choose adoption). </w:t>
      </w:r>
    </w:p>
    <w:p w14:paraId="30BCFDFF" w14:textId="4A8B5F36" w:rsidR="006B49FC" w:rsidRPr="00074B3C" w:rsidRDefault="0046682A" w:rsidP="003C29CF">
      <w:r w:rsidRPr="007E5610">
        <w:rPr>
          <w:rFonts w:eastAsiaTheme="minorHAnsi"/>
        </w:rPr>
        <w:t>At the time the adoption is finalised, the Childrens Court will consider your child keeping their given names to preserve their identity, and the child taking their adoptive parent/s surname</w:t>
      </w:r>
      <w:r w:rsidRPr="00074B3C">
        <w:t xml:space="preserve">. </w:t>
      </w:r>
    </w:p>
    <w:p w14:paraId="17ADAC3F" w14:textId="304DB8F3" w:rsidR="0046682A" w:rsidRPr="004A5524" w:rsidRDefault="0046682A" w:rsidP="003C29CF">
      <w:pPr>
        <w:pStyle w:val="Heading3"/>
        <w:rPr>
          <w:rFonts w:eastAsia="Times New Roman"/>
        </w:rPr>
      </w:pPr>
      <w:r w:rsidRPr="004A5524">
        <w:rPr>
          <w:rFonts w:eastAsia="Times New Roman"/>
        </w:rPr>
        <w:t>Can I nominate someone to adopt my child?</w:t>
      </w:r>
    </w:p>
    <w:p w14:paraId="626BEE5A" w14:textId="6CC6C946" w:rsidR="00EC7DD0" w:rsidRPr="007E5610" w:rsidRDefault="0046682A" w:rsidP="003C29CF">
      <w:r w:rsidRPr="007E5610">
        <w:rPr>
          <w:rFonts w:eastAsiaTheme="minorHAnsi"/>
        </w:rPr>
        <w:t xml:space="preserve">No. In Queensland, relatives and friends cannot apply to adopt your child. Your child can only be adopted by a person who has already been assessed by Adoption and Permanent Care Services as a suitable adoptive parent under the </w:t>
      </w:r>
      <w:r w:rsidRPr="00425F3B">
        <w:rPr>
          <w:rFonts w:eastAsiaTheme="minorHAnsi"/>
          <w:i/>
          <w:iCs/>
        </w:rPr>
        <w:t>Adoption Act 2009.</w:t>
      </w:r>
      <w:r w:rsidRPr="007E5610">
        <w:t xml:space="preserve"> </w:t>
      </w:r>
    </w:p>
    <w:p w14:paraId="5DBF0E00" w14:textId="77777777" w:rsidR="0046682A" w:rsidRPr="004A5524" w:rsidRDefault="0046682A" w:rsidP="003C29CF">
      <w:pPr>
        <w:pStyle w:val="Heading3"/>
        <w:rPr>
          <w:rFonts w:eastAsia="Times New Roman"/>
        </w:rPr>
      </w:pPr>
      <w:r w:rsidRPr="004A5524">
        <w:rPr>
          <w:rFonts w:eastAsia="Times New Roman"/>
        </w:rPr>
        <w:t>I’m pregnant, should I tell the hospital I’m considering adoption?</w:t>
      </w:r>
    </w:p>
    <w:p w14:paraId="48C91085" w14:textId="77777777" w:rsidR="00074B3C" w:rsidRDefault="0046682A" w:rsidP="003C29CF">
      <w:pPr>
        <w:rPr>
          <w:rFonts w:eastAsiaTheme="minorHAnsi"/>
        </w:rPr>
      </w:pPr>
      <w:r w:rsidRPr="007E5610">
        <w:rPr>
          <w:rFonts w:eastAsiaTheme="minorHAnsi"/>
        </w:rPr>
        <w:t xml:space="preserve">Yes. Talking to the hospital social worker or midwife is an important first step. The hospital will talk to you about different options and can develop a plan with you about the birth, including whether you would like to have the baby in the room with you or have contact with your baby in the hospital. </w:t>
      </w:r>
    </w:p>
    <w:p w14:paraId="0588FF94" w14:textId="3206C53A" w:rsidR="0046682A" w:rsidRPr="007E5610" w:rsidRDefault="0046682A" w:rsidP="003C29CF">
      <w:pPr>
        <w:rPr>
          <w:rFonts w:eastAsiaTheme="minorHAnsi"/>
        </w:rPr>
      </w:pPr>
      <w:r w:rsidRPr="007E5610">
        <w:rPr>
          <w:rFonts w:eastAsiaTheme="minorHAnsi"/>
        </w:rPr>
        <w:t xml:space="preserve">With your permission, the social worker or midwife will organise for a staff member of the department to meet with you at the hospital after the birth. If you decide to place your child in the custody of the department by entering into an Adoption Care Agreement (this is not a consent to adoption), the hospital will communicate important information to the department about your child’s health. The hospital will also co-ordinate your child’s discharge from hospital into the custody of the approved carer/s.  </w:t>
      </w:r>
    </w:p>
    <w:p w14:paraId="74FB8A3E" w14:textId="77777777" w:rsidR="006043B0" w:rsidRDefault="006043B0" w:rsidP="003C29CF">
      <w:pPr>
        <w:pStyle w:val="Heading3"/>
        <w:rPr>
          <w:rFonts w:eastAsia="Times New Roman"/>
        </w:rPr>
      </w:pPr>
    </w:p>
    <w:p w14:paraId="40727364" w14:textId="77777777" w:rsidR="001D6206" w:rsidRPr="001D6206" w:rsidRDefault="001D6206" w:rsidP="001D6206"/>
    <w:p w14:paraId="73C1819E" w14:textId="0365D726" w:rsidR="0046682A" w:rsidRPr="004A5524" w:rsidRDefault="0046682A" w:rsidP="003C29CF">
      <w:pPr>
        <w:pStyle w:val="Heading3"/>
        <w:rPr>
          <w:rFonts w:eastAsia="Times New Roman"/>
        </w:rPr>
      </w:pPr>
      <w:r w:rsidRPr="004A5524">
        <w:rPr>
          <w:rFonts w:eastAsia="Times New Roman"/>
        </w:rPr>
        <w:lastRenderedPageBreak/>
        <w:t>Should I consider other options for my child’s care?</w:t>
      </w:r>
    </w:p>
    <w:p w14:paraId="619674B8" w14:textId="77777777" w:rsidR="0046682A" w:rsidRPr="007E5610" w:rsidRDefault="0046682A" w:rsidP="003C29CF">
      <w:pPr>
        <w:rPr>
          <w:rFonts w:eastAsiaTheme="minorHAnsi"/>
        </w:rPr>
      </w:pPr>
      <w:r w:rsidRPr="007E5610">
        <w:rPr>
          <w:rFonts w:eastAsiaTheme="minorHAnsi"/>
        </w:rPr>
        <w:t>Yes. Adoption and Permanent Care Services encourages you to think about all available permanent care options for your child, and to discuss these with your family and people in your support group. Family, friends or a counsellor may also help you find the support you need to care for your child.</w:t>
      </w:r>
    </w:p>
    <w:p w14:paraId="6408AD74" w14:textId="77777777" w:rsidR="0046682A" w:rsidRPr="007E5610" w:rsidRDefault="0046682A" w:rsidP="003C29CF">
      <w:pPr>
        <w:rPr>
          <w:rFonts w:eastAsiaTheme="minorHAnsi"/>
        </w:rPr>
      </w:pPr>
      <w:r w:rsidRPr="007E5610">
        <w:rPr>
          <w:rFonts w:eastAsiaTheme="minorHAnsi"/>
        </w:rPr>
        <w:t>If you are thinking about placing your child in the care of family or friends under a private arrangement, you, your child’s other parent (where possible) and the person considering caring for your child, should talk about and agree on:</w:t>
      </w:r>
    </w:p>
    <w:p w14:paraId="3BF32996" w14:textId="77777777" w:rsidR="0046682A" w:rsidRPr="003C29CF" w:rsidRDefault="0046682A" w:rsidP="003C29CF">
      <w:pPr>
        <w:pStyle w:val="ListParagraph"/>
      </w:pPr>
      <w:r w:rsidRPr="003C29CF">
        <w:t>the contact you would like to have with your child and what matters you wish to be consulted about</w:t>
      </w:r>
    </w:p>
    <w:p w14:paraId="7A8F2F4A" w14:textId="77777777" w:rsidR="0046682A" w:rsidRPr="003C29CF" w:rsidRDefault="0046682A" w:rsidP="003C29CF">
      <w:pPr>
        <w:pStyle w:val="ListParagraph"/>
      </w:pPr>
      <w:r w:rsidRPr="003C29CF">
        <w:t>who will be financially responsible for your child</w:t>
      </w:r>
    </w:p>
    <w:p w14:paraId="621614E1" w14:textId="77777777" w:rsidR="0046682A" w:rsidRPr="003C29CF" w:rsidRDefault="0046682A" w:rsidP="003C29CF">
      <w:pPr>
        <w:pStyle w:val="ListParagraph"/>
      </w:pPr>
      <w:r w:rsidRPr="003C29CF">
        <w:t>how you will make important decisions about your child while you are still your child’s guardian/s.</w:t>
      </w:r>
    </w:p>
    <w:p w14:paraId="042BE444" w14:textId="77777777" w:rsidR="0046682A" w:rsidRPr="007E5610" w:rsidRDefault="0046682A" w:rsidP="003C29CF">
      <w:pPr>
        <w:rPr>
          <w:rFonts w:eastAsiaTheme="minorHAnsi"/>
        </w:rPr>
      </w:pPr>
      <w:r w:rsidRPr="007E5610">
        <w:rPr>
          <w:rFonts w:eastAsiaTheme="minorHAnsi"/>
        </w:rPr>
        <w:t>If you choose for family or friends to permanently care for your child, you should seek legal advice through Legal Aid Queensland or a private lawyer to:</w:t>
      </w:r>
    </w:p>
    <w:p w14:paraId="22E0C717" w14:textId="77777777" w:rsidR="0046682A" w:rsidRPr="003C29CF" w:rsidRDefault="0046682A" w:rsidP="003C29CF">
      <w:pPr>
        <w:pStyle w:val="ListParagraph"/>
      </w:pPr>
      <w:r w:rsidRPr="003C29CF">
        <w:t>understand the risks of placing your child with family or friends without formal legal arrangements being in place</w:t>
      </w:r>
    </w:p>
    <w:p w14:paraId="556F7C79" w14:textId="77777777" w:rsidR="0046682A" w:rsidRPr="003C29CF" w:rsidRDefault="0046682A" w:rsidP="003C29CF">
      <w:pPr>
        <w:pStyle w:val="ListParagraph"/>
      </w:pPr>
      <w:r w:rsidRPr="003C29CF">
        <w:t xml:space="preserve">understand all legal options for securing your child’s permanent care </w:t>
      </w:r>
    </w:p>
    <w:p w14:paraId="748C7CBF" w14:textId="6419432B" w:rsidR="0046682A" w:rsidRPr="003C29CF" w:rsidRDefault="0046682A" w:rsidP="003C29CF">
      <w:pPr>
        <w:pStyle w:val="ListParagraph"/>
      </w:pPr>
      <w:r w:rsidRPr="003C29CF">
        <w:t xml:space="preserve">understand how you can formalise the care arrangements you have made (or intend to make) for your child by applying for parenting orders through the Federal Circuit and Family Court of Australia. Parenting </w:t>
      </w:r>
      <w:r w:rsidR="002A0BB5" w:rsidRPr="003C29CF">
        <w:t>o</w:t>
      </w:r>
      <w:r w:rsidRPr="003C29CF">
        <w:t xml:space="preserve">rders can state who your child will live with, who will be their legal guardian and who your child will have contact with. Parents may need to make these arrangements through a lawyer. </w:t>
      </w:r>
    </w:p>
    <w:p w14:paraId="4C9A9BDB" w14:textId="7E6E40BE" w:rsidR="0046682A" w:rsidRPr="004A5524" w:rsidRDefault="0046682A" w:rsidP="003C29CF">
      <w:pPr>
        <w:pStyle w:val="Heading3"/>
      </w:pPr>
      <w:r w:rsidRPr="004A5524">
        <w:rPr>
          <w:rFonts w:eastAsia="Times New Roman"/>
        </w:rPr>
        <w:t xml:space="preserve">What are the other parent’s rights? </w:t>
      </w:r>
      <w:r w:rsidRPr="004A5524">
        <w:t xml:space="preserve"> </w:t>
      </w:r>
    </w:p>
    <w:p w14:paraId="635D43A5" w14:textId="7ABB2D96" w:rsidR="0046682A" w:rsidRPr="007E5610" w:rsidRDefault="0046682A" w:rsidP="003C29CF">
      <w:r w:rsidRPr="007E5610">
        <w:t xml:space="preserve">In Queensland, both parents have equal parental rights to participate in decisions about their child, including decisions about their permanent care.  </w:t>
      </w:r>
    </w:p>
    <w:p w14:paraId="2EDCC444" w14:textId="464515AC" w:rsidR="0046682A" w:rsidRPr="007E5610" w:rsidRDefault="0046682A" w:rsidP="003C29CF">
      <w:r w:rsidRPr="007E5610">
        <w:t>Adoption and Permanent Care Services will make all reasonable attempts to identify and locate your child’s other parent to:</w:t>
      </w:r>
    </w:p>
    <w:p w14:paraId="66622CDB" w14:textId="77777777" w:rsidR="0046682A" w:rsidRPr="00074B3C" w:rsidRDefault="0046682A" w:rsidP="003C29CF">
      <w:pPr>
        <w:pStyle w:val="ListParagraph"/>
        <w:numPr>
          <w:ilvl w:val="0"/>
          <w:numId w:val="11"/>
        </w:numPr>
        <w:rPr>
          <w:rFonts w:eastAsiaTheme="minorHAnsi"/>
        </w:rPr>
      </w:pPr>
      <w:r w:rsidRPr="00074B3C">
        <w:rPr>
          <w:rFonts w:eastAsiaTheme="minorHAnsi"/>
        </w:rPr>
        <w:t>seek their views</w:t>
      </w:r>
    </w:p>
    <w:p w14:paraId="5F5FCAB0" w14:textId="77777777" w:rsidR="0046682A" w:rsidRPr="00074B3C" w:rsidRDefault="0046682A" w:rsidP="003C29CF">
      <w:pPr>
        <w:pStyle w:val="ListParagraph"/>
        <w:numPr>
          <w:ilvl w:val="0"/>
          <w:numId w:val="11"/>
        </w:numPr>
        <w:rPr>
          <w:rFonts w:eastAsiaTheme="minorHAnsi"/>
        </w:rPr>
      </w:pPr>
      <w:r w:rsidRPr="00074B3C">
        <w:rPr>
          <w:rFonts w:eastAsiaTheme="minorHAnsi"/>
        </w:rPr>
        <w:t xml:space="preserve">offer and/or provide pre-consent counselling </w:t>
      </w:r>
    </w:p>
    <w:p w14:paraId="78EFA8D0" w14:textId="77777777" w:rsidR="0046682A" w:rsidRPr="00074B3C" w:rsidRDefault="0046682A" w:rsidP="003C29CF">
      <w:pPr>
        <w:pStyle w:val="ListParagraph"/>
        <w:numPr>
          <w:ilvl w:val="0"/>
          <w:numId w:val="11"/>
        </w:numPr>
        <w:rPr>
          <w:rFonts w:eastAsiaTheme="minorHAnsi"/>
        </w:rPr>
      </w:pPr>
      <w:r w:rsidRPr="00074B3C">
        <w:rPr>
          <w:rFonts w:eastAsiaTheme="minorHAnsi"/>
        </w:rPr>
        <w:t>provide the opportunity for them to consent to their child’s adoption</w:t>
      </w:r>
    </w:p>
    <w:p w14:paraId="2CF61C51" w14:textId="1361166D" w:rsidR="0046682A" w:rsidRPr="00074B3C" w:rsidRDefault="0046682A" w:rsidP="003C29CF">
      <w:pPr>
        <w:pStyle w:val="ListParagraph"/>
        <w:numPr>
          <w:ilvl w:val="0"/>
          <w:numId w:val="11"/>
        </w:numPr>
        <w:rPr>
          <w:rFonts w:eastAsiaTheme="minorHAnsi"/>
        </w:rPr>
      </w:pPr>
      <w:r w:rsidRPr="00074B3C">
        <w:rPr>
          <w:rFonts w:eastAsiaTheme="minorHAnsi"/>
        </w:rPr>
        <w:t xml:space="preserve">allow them to consider other arrangements for their child’s long-term care. </w:t>
      </w:r>
    </w:p>
    <w:p w14:paraId="404CC018" w14:textId="39271FA7" w:rsidR="0046682A" w:rsidRPr="007E5610" w:rsidRDefault="0046682A" w:rsidP="003C29CF">
      <w:r w:rsidRPr="007E5610">
        <w:t>Without involvement from your child’s other parent, your child cannot be adopted. This is why it is important for you to provide us with as much detail as possible about the other parent.</w:t>
      </w:r>
    </w:p>
    <w:p w14:paraId="5B7241C4" w14:textId="78A91050" w:rsidR="0046682A" w:rsidRPr="007E5610" w:rsidRDefault="0046682A" w:rsidP="003C29CF">
      <w:r w:rsidRPr="007E5610">
        <w:t xml:space="preserve">Adoption and Permanent Care Services will also ask the other parent for information that may be valuable for your child as they grow, including their family medical history and culture.   </w:t>
      </w:r>
    </w:p>
    <w:p w14:paraId="4951EF5E" w14:textId="224169C0" w:rsidR="0046682A" w:rsidRPr="007E5610" w:rsidRDefault="0046682A" w:rsidP="003C29CF">
      <w:r w:rsidRPr="007E5610">
        <w:t>You will need to let your pre-consent counsellor know if you have any safety or other concerns about the child’s other parent that need to be taken into consideration.</w:t>
      </w:r>
    </w:p>
    <w:p w14:paraId="5448898E" w14:textId="77777777" w:rsidR="0046682A" w:rsidRPr="004A5524" w:rsidRDefault="0046682A" w:rsidP="003C29CF">
      <w:pPr>
        <w:pStyle w:val="Heading3"/>
        <w:rPr>
          <w:rFonts w:eastAsia="Times New Roman"/>
        </w:rPr>
      </w:pPr>
      <w:r w:rsidRPr="004A5524">
        <w:rPr>
          <w:rFonts w:eastAsia="Times New Roman"/>
        </w:rPr>
        <w:t>What happens if my child has complex medical needs?</w:t>
      </w:r>
    </w:p>
    <w:p w14:paraId="7DD1E659" w14:textId="77777777" w:rsidR="0046682A" w:rsidRPr="007E5610" w:rsidRDefault="0046682A" w:rsidP="003C29CF">
      <w:pPr>
        <w:rPr>
          <w:rFonts w:eastAsiaTheme="minorHAnsi"/>
        </w:rPr>
      </w:pPr>
      <w:r w:rsidRPr="007E5610">
        <w:rPr>
          <w:rFonts w:eastAsiaTheme="minorHAnsi"/>
        </w:rPr>
        <w:t xml:space="preserve">If your child is under an Adoption Care Agreement and has complex medical needs, Adoption and Permanent Care Services will carefully select a care arrangement suitable for your child’s health and medical needs.  </w:t>
      </w:r>
    </w:p>
    <w:p w14:paraId="787ED565" w14:textId="77777777" w:rsidR="0046682A" w:rsidRPr="007E5610" w:rsidRDefault="0046682A" w:rsidP="003C29CF">
      <w:pPr>
        <w:rPr>
          <w:rFonts w:eastAsiaTheme="minorHAnsi"/>
        </w:rPr>
      </w:pPr>
      <w:r w:rsidRPr="007E5610">
        <w:rPr>
          <w:rFonts w:eastAsiaTheme="minorHAnsi"/>
        </w:rPr>
        <w:t xml:space="preserve">If you choose adoption, all attempts will be made to place your child with adoptive parent/s with the capacity to meet your child’s specific care needs. </w:t>
      </w:r>
    </w:p>
    <w:p w14:paraId="34CD87A4" w14:textId="77777777" w:rsidR="0046682A" w:rsidRPr="007E5610" w:rsidRDefault="0046682A" w:rsidP="003C29CF">
      <w:pPr>
        <w:rPr>
          <w:rFonts w:eastAsiaTheme="minorHAnsi"/>
        </w:rPr>
      </w:pPr>
      <w:r w:rsidRPr="007E5610">
        <w:rPr>
          <w:rFonts w:eastAsiaTheme="minorHAnsi"/>
        </w:rPr>
        <w:lastRenderedPageBreak/>
        <w:t>Sometimes, children with very high medical needs remain under the guardianship of the department in a placement best suited to their needs. In these circumstances, the child’s parent/s are involved in discussions about where their child will be placed.</w:t>
      </w:r>
    </w:p>
    <w:p w14:paraId="4BD97379" w14:textId="13CBA36E" w:rsidR="0046682A" w:rsidRPr="004A5524" w:rsidRDefault="0046682A" w:rsidP="003C29CF">
      <w:pPr>
        <w:pStyle w:val="Heading2"/>
        <w:rPr>
          <w:rFonts w:eastAsia="Times New Roman"/>
        </w:rPr>
      </w:pPr>
      <w:r w:rsidRPr="004A5524">
        <w:rPr>
          <w:rFonts w:eastAsia="Times New Roman"/>
        </w:rPr>
        <w:t>Other Support Services</w:t>
      </w:r>
    </w:p>
    <w:p w14:paraId="391985EB" w14:textId="77777777" w:rsidR="00653627" w:rsidRPr="00074B3C" w:rsidRDefault="0046682A" w:rsidP="003C29CF">
      <w:r w:rsidRPr="00074B3C">
        <w:t>Family and Child Connect, Queensland Government — 13-FAMILY (13 32 64)</w:t>
      </w:r>
    </w:p>
    <w:p w14:paraId="752CF468" w14:textId="77777777" w:rsidR="00074B3C" w:rsidRDefault="0046682A" w:rsidP="003C29CF">
      <w:r w:rsidRPr="007E5610">
        <w:rPr>
          <w:rFonts w:eastAsiaTheme="minorHAnsi"/>
        </w:rPr>
        <w:t>A service connecting parents and expectant parents with services, including for support with domestic violence and housing.</w:t>
      </w:r>
      <w:r w:rsidRPr="007E5610">
        <w:t xml:space="preserve"> </w:t>
      </w:r>
      <w:bookmarkStart w:id="5" w:name="_Hlk174958496"/>
    </w:p>
    <w:p w14:paraId="7228CB19" w14:textId="060160A4" w:rsidR="0046682A" w:rsidRDefault="0046682A" w:rsidP="003C29CF">
      <w:pPr>
        <w:rPr>
          <w:rFonts w:eastAsia="Times New Roman"/>
          <w:lang w:val="en-US"/>
        </w:rPr>
      </w:pPr>
      <w:r w:rsidRPr="007E5610">
        <w:t xml:space="preserve">Website: </w:t>
      </w:r>
      <w:bookmarkEnd w:id="5"/>
      <w:r w:rsidR="00074B3C">
        <w:rPr>
          <w:rFonts w:eastAsia="Times New Roman"/>
          <w:lang w:val="en-US"/>
        </w:rPr>
        <w:fldChar w:fldCharType="begin"/>
      </w:r>
      <w:r w:rsidR="00074B3C">
        <w:rPr>
          <w:rFonts w:eastAsia="Times New Roman"/>
          <w:lang w:val="en-US"/>
        </w:rPr>
        <w:instrText>HYPERLINK "http://</w:instrText>
      </w:r>
      <w:r w:rsidR="00074B3C" w:rsidRPr="007E5610">
        <w:rPr>
          <w:rFonts w:eastAsia="Times New Roman"/>
          <w:lang w:val="en-US"/>
        </w:rPr>
        <w:instrText>www.familychildconnect.org.au</w:instrText>
      </w:r>
      <w:r w:rsidR="00074B3C">
        <w:rPr>
          <w:rFonts w:eastAsia="Times New Roman"/>
          <w:lang w:val="en-US"/>
        </w:rPr>
        <w:instrText>"</w:instrText>
      </w:r>
      <w:r w:rsidR="00074B3C">
        <w:rPr>
          <w:rFonts w:eastAsia="Times New Roman"/>
          <w:lang w:val="en-US"/>
        </w:rPr>
      </w:r>
      <w:r w:rsidR="00074B3C">
        <w:rPr>
          <w:rFonts w:eastAsia="Times New Roman"/>
          <w:lang w:val="en-US"/>
        </w:rPr>
        <w:fldChar w:fldCharType="separate"/>
      </w:r>
      <w:r w:rsidR="00074B3C" w:rsidRPr="00E93A05">
        <w:rPr>
          <w:rStyle w:val="Hyperlink"/>
          <w:rFonts w:eastAsia="Times New Roman" w:cs="Noto Sans"/>
          <w:lang w:val="en-US"/>
        </w:rPr>
        <w:t>www.familychildconnect.org.au</w:t>
      </w:r>
      <w:r w:rsidR="00074B3C">
        <w:rPr>
          <w:rFonts w:eastAsia="Times New Roman"/>
          <w:lang w:val="en-US"/>
        </w:rPr>
        <w:fldChar w:fldCharType="end"/>
      </w:r>
    </w:p>
    <w:p w14:paraId="6E3F346F" w14:textId="77777777" w:rsidR="00074B3C" w:rsidRPr="007E5610" w:rsidRDefault="00074B3C" w:rsidP="003C29CF">
      <w:pPr>
        <w:pStyle w:val="NoFormatting"/>
      </w:pPr>
    </w:p>
    <w:p w14:paraId="21BE04A6" w14:textId="719CE75E" w:rsidR="0046682A" w:rsidRPr="007E5610" w:rsidRDefault="0046682A" w:rsidP="003C29CF">
      <w:r w:rsidRPr="00074B3C">
        <w:rPr>
          <w:b/>
          <w:bCs/>
          <w:szCs w:val="20"/>
        </w:rPr>
        <w:t>Children by Choice</w:t>
      </w:r>
      <w:r w:rsidRPr="007E5610">
        <w:t xml:space="preserve"> —</w:t>
      </w:r>
      <w:r w:rsidRPr="007E5610">
        <w:rPr>
          <w:b/>
          <w:bCs/>
        </w:rPr>
        <w:t xml:space="preserve"> </w:t>
      </w:r>
      <w:r w:rsidRPr="007E5610">
        <w:t>(07) 3357 5377 or 1800 177 725</w:t>
      </w:r>
    </w:p>
    <w:p w14:paraId="01A385B7" w14:textId="77777777" w:rsidR="0046682A" w:rsidRPr="007E5610" w:rsidRDefault="0046682A" w:rsidP="003C29CF">
      <w:r w:rsidRPr="007E5610">
        <w:t xml:space="preserve">For unbiased information and counselling on all pregnancy options.  </w:t>
      </w:r>
    </w:p>
    <w:p w14:paraId="794D6F9B" w14:textId="77777777" w:rsidR="0046682A" w:rsidRDefault="0046682A" w:rsidP="003C29CF">
      <w:r w:rsidRPr="007E5610">
        <w:rPr>
          <w:rFonts w:cs="Noto Sans"/>
        </w:rPr>
        <w:t>Email:</w:t>
      </w:r>
      <w:r w:rsidRPr="007E5610">
        <w:rPr>
          <w:rFonts w:eastAsia="Times New Roman" w:cs="Noto Sans"/>
          <w:lang w:val="en-US"/>
        </w:rPr>
        <w:t xml:space="preserve"> </w:t>
      </w:r>
      <w:hyperlink r:id="rId20" w:history="1">
        <w:r w:rsidRPr="007E5610">
          <w:rPr>
            <w:rFonts w:eastAsia="Times New Roman" w:cs="Noto Sans"/>
            <w:color w:val="0000FF"/>
            <w:u w:val="single"/>
            <w:lang w:val="en-US"/>
          </w:rPr>
          <w:t>advocacy@childrenbychoice.org.au</w:t>
        </w:r>
      </w:hyperlink>
    </w:p>
    <w:p w14:paraId="3F4557F4" w14:textId="3C2E9236" w:rsidR="00F2778C" w:rsidRDefault="00F2778C" w:rsidP="003C29CF">
      <w:pPr>
        <w:rPr>
          <w:rFonts w:eastAsia="Times New Roman"/>
          <w:lang w:val="en-US"/>
        </w:rPr>
      </w:pPr>
      <w:r w:rsidRPr="007E5610">
        <w:t>Website:</w:t>
      </w:r>
      <w:r w:rsidRPr="00F2778C">
        <w:rPr>
          <w:rFonts w:eastAsia="Times New Roman"/>
          <w:lang w:val="en-US"/>
        </w:rPr>
        <w:t xml:space="preserve"> </w:t>
      </w:r>
      <w:hyperlink r:id="rId21" w:history="1">
        <w:r w:rsidR="00FD0C7A" w:rsidRPr="00A4397C">
          <w:rPr>
            <w:rStyle w:val="Hyperlink"/>
            <w:rFonts w:eastAsia="Times New Roman"/>
            <w:lang w:val="en-US"/>
          </w:rPr>
          <w:t>www.childrenbychoice.org.au</w:t>
        </w:r>
      </w:hyperlink>
    </w:p>
    <w:p w14:paraId="6A1E8274" w14:textId="77777777" w:rsidR="00074B3C" w:rsidRPr="00074B3C" w:rsidRDefault="00074B3C" w:rsidP="003C29CF">
      <w:pPr>
        <w:pStyle w:val="NoFormatting"/>
        <w:rPr>
          <w:rFonts w:eastAsia="Times New Roman"/>
          <w:lang w:val="en-US"/>
        </w:rPr>
      </w:pPr>
    </w:p>
    <w:p w14:paraId="7E549307" w14:textId="77777777" w:rsidR="00074B3C" w:rsidRDefault="0046682A" w:rsidP="003C29CF">
      <w:r w:rsidRPr="00074B3C">
        <w:t>Women’s Wellbeing Line — 1800 4WOMEN</w:t>
      </w:r>
    </w:p>
    <w:p w14:paraId="09A260FF" w14:textId="77777777" w:rsidR="00074B3C" w:rsidRDefault="0046682A" w:rsidP="003C29CF">
      <w:r w:rsidRPr="007E5610">
        <w:t xml:space="preserve">For free and virtual mental health support and therapeutic counselling for women, girls and gender diverse people in Queensland. </w:t>
      </w:r>
    </w:p>
    <w:p w14:paraId="74741B04" w14:textId="77777777" w:rsidR="00074B3C" w:rsidRDefault="0046682A" w:rsidP="003C29CF">
      <w:r w:rsidRPr="007E5610">
        <w:rPr>
          <w:rFonts w:cs="Noto Sans"/>
        </w:rPr>
        <w:t xml:space="preserve">Email: </w:t>
      </w:r>
      <w:hyperlink r:id="rId22" w:history="1">
        <w:r w:rsidRPr="007E5610">
          <w:rPr>
            <w:rFonts w:eastAsia="Times New Roman" w:cs="Noto Sans"/>
            <w:color w:val="0000FF"/>
            <w:u w:val="single"/>
            <w:lang w:val="en-US"/>
          </w:rPr>
          <w:t>wellbeing@wheq.org.au</w:t>
        </w:r>
      </w:hyperlink>
    </w:p>
    <w:p w14:paraId="0EDEB7BF" w14:textId="1C369162" w:rsidR="0046682A" w:rsidRPr="007E5610" w:rsidRDefault="0046682A" w:rsidP="003C29CF">
      <w:pPr>
        <w:rPr>
          <w:rFonts w:eastAsia="Times New Roman" w:cs="Noto Sans"/>
          <w:color w:val="0000FF"/>
          <w:lang w:val="en-US"/>
        </w:rPr>
      </w:pPr>
      <w:r w:rsidRPr="007E5610">
        <w:rPr>
          <w:rFonts w:cs="Noto Sans"/>
        </w:rPr>
        <w:t xml:space="preserve">Website: </w:t>
      </w:r>
      <w:hyperlink r:id="rId23" w:history="1">
        <w:r w:rsidRPr="007E5610">
          <w:rPr>
            <w:rFonts w:eastAsia="Times New Roman" w:cs="Noto Sans"/>
            <w:color w:val="0000FF"/>
            <w:u w:val="single"/>
            <w:lang w:val="en-US"/>
          </w:rPr>
          <w:t>www.wheq.org.au/womens-wellbeing-line/</w:t>
        </w:r>
      </w:hyperlink>
      <w:r w:rsidRPr="007E5610">
        <w:rPr>
          <w:rFonts w:cs="Noto Sans"/>
        </w:rPr>
        <w:t xml:space="preserve"> </w:t>
      </w:r>
    </w:p>
    <w:p w14:paraId="3BE8549D" w14:textId="77777777" w:rsidR="00074B3C" w:rsidRDefault="00074B3C" w:rsidP="003C29CF">
      <w:pPr>
        <w:pStyle w:val="NoFormatting"/>
      </w:pPr>
    </w:p>
    <w:p w14:paraId="412CA83D" w14:textId="253D4E0F" w:rsidR="0046682A" w:rsidRPr="00074B3C" w:rsidRDefault="0046682A" w:rsidP="003C29CF">
      <w:r w:rsidRPr="00074B3C">
        <w:t>Legal Aid Queensland</w:t>
      </w:r>
      <w:r w:rsidRPr="00074B3C">
        <w:rPr>
          <w:rFonts w:eastAsia="Times New Roman"/>
          <w:lang w:val="en-US"/>
        </w:rPr>
        <w:t xml:space="preserve"> </w:t>
      </w:r>
      <w:r w:rsidRPr="00074B3C">
        <w:t xml:space="preserve">— 1300 65 11 88 </w:t>
      </w:r>
    </w:p>
    <w:p w14:paraId="693EFEBB" w14:textId="77777777" w:rsidR="0046682A" w:rsidRPr="007E5610" w:rsidRDefault="0046682A" w:rsidP="003C29CF">
      <w:r w:rsidRPr="007E5610">
        <w:t>For free legal advice about parenting arrangements, domestic and family violence and child protection matters.</w:t>
      </w:r>
    </w:p>
    <w:p w14:paraId="30BF2C38" w14:textId="4D2C2EA5" w:rsidR="0046682A" w:rsidRDefault="0046682A" w:rsidP="003C29CF">
      <w:pPr>
        <w:rPr>
          <w:rFonts w:eastAsia="Times New Roman"/>
          <w:lang w:val="en-US"/>
        </w:rPr>
      </w:pPr>
      <w:r w:rsidRPr="007E5610">
        <w:t>Website:</w:t>
      </w:r>
      <w:r w:rsidRPr="007E5610">
        <w:rPr>
          <w:rFonts w:eastAsia="Times New Roman"/>
          <w:lang w:val="en-US"/>
        </w:rPr>
        <w:t xml:space="preserve"> </w:t>
      </w:r>
      <w:hyperlink r:id="rId24" w:history="1">
        <w:r w:rsidR="00FD0C7A" w:rsidRPr="00A4397C">
          <w:rPr>
            <w:rStyle w:val="Hyperlink"/>
            <w:rFonts w:eastAsia="Times New Roman"/>
            <w:lang w:val="en-US"/>
          </w:rPr>
          <w:t>www.legalaid.qld.gov.au</w:t>
        </w:r>
      </w:hyperlink>
    </w:p>
    <w:p w14:paraId="19C84EE7" w14:textId="77777777" w:rsidR="00074B3C" w:rsidRDefault="00074B3C" w:rsidP="003C29CF">
      <w:pPr>
        <w:pStyle w:val="NoFormatting"/>
      </w:pPr>
    </w:p>
    <w:p w14:paraId="455C49D2" w14:textId="77777777" w:rsidR="00074B3C" w:rsidRDefault="0046682A" w:rsidP="003C29CF">
      <w:r w:rsidRPr="00074B3C">
        <w:t xml:space="preserve">Community Legal Centres Queensland </w:t>
      </w:r>
    </w:p>
    <w:p w14:paraId="532DF5EE" w14:textId="547270C0" w:rsidR="0046682A" w:rsidRDefault="0046682A" w:rsidP="003C29CF">
      <w:r w:rsidRPr="007E5610">
        <w:t xml:space="preserve">For a list of community legal centres providing free legal assistance and advocacy. </w:t>
      </w:r>
    </w:p>
    <w:p w14:paraId="117AF633" w14:textId="3543BC86" w:rsidR="00F2778C" w:rsidRPr="007E5610" w:rsidRDefault="00F2778C" w:rsidP="003C29CF">
      <w:pPr>
        <w:rPr>
          <w:rFonts w:cs="Noto Sans"/>
        </w:rPr>
      </w:pPr>
      <w:r w:rsidRPr="007E5610">
        <w:rPr>
          <w:rFonts w:cs="Noto Sans"/>
        </w:rPr>
        <w:t xml:space="preserve">Website: </w:t>
      </w:r>
      <w:hyperlink r:id="rId25" w:history="1">
        <w:r w:rsidRPr="007E5610">
          <w:rPr>
            <w:rStyle w:val="Hyperlink"/>
            <w:rFonts w:cs="Noto Sans"/>
          </w:rPr>
          <w:t>www.communitylegalqld.org.au</w:t>
        </w:r>
      </w:hyperlink>
    </w:p>
    <w:p w14:paraId="1B8CABDB" w14:textId="77777777" w:rsidR="00074B3C" w:rsidRDefault="00074B3C" w:rsidP="003C29CF">
      <w:pPr>
        <w:pStyle w:val="NoFormatting"/>
      </w:pPr>
    </w:p>
    <w:p w14:paraId="254099E8" w14:textId="0088CF7D" w:rsidR="0046682A" w:rsidRPr="00074B3C" w:rsidRDefault="0046682A" w:rsidP="003C29CF">
      <w:pPr>
        <w:rPr>
          <w:rFonts w:eastAsia="Times New Roman"/>
          <w:lang w:val="en-US"/>
        </w:rPr>
      </w:pPr>
      <w:r w:rsidRPr="00074B3C">
        <w:t>Federal Circuit and Family Court of Australia</w:t>
      </w:r>
      <w:r w:rsidRPr="00074B3C">
        <w:rPr>
          <w:rFonts w:eastAsia="Times New Roman"/>
          <w:lang w:val="en-US"/>
        </w:rPr>
        <w:t xml:space="preserve"> </w:t>
      </w:r>
      <w:r w:rsidRPr="00074B3C">
        <w:t>— 1300 352 000</w:t>
      </w:r>
    </w:p>
    <w:p w14:paraId="3A5D2915" w14:textId="77777777" w:rsidR="0046682A" w:rsidRPr="007E5610" w:rsidRDefault="0046682A" w:rsidP="003C29CF">
      <w:r w:rsidRPr="007E5610">
        <w:t>The specialist federal court dealing only with family law matters.</w:t>
      </w:r>
    </w:p>
    <w:p w14:paraId="22FDCF44" w14:textId="77777777" w:rsidR="0046682A" w:rsidRPr="007E5610" w:rsidRDefault="0046682A" w:rsidP="003C29CF">
      <w:pPr>
        <w:rPr>
          <w:rFonts w:eastAsia="Times New Roman" w:cs="Noto Sans"/>
          <w:lang w:val="en-US"/>
        </w:rPr>
      </w:pPr>
      <w:r w:rsidRPr="007E5610">
        <w:rPr>
          <w:rFonts w:cs="Noto Sans"/>
        </w:rPr>
        <w:t xml:space="preserve">Email: </w:t>
      </w:r>
      <w:hyperlink r:id="rId26" w:history="1">
        <w:r w:rsidRPr="007E5610">
          <w:rPr>
            <w:rFonts w:eastAsia="Times New Roman" w:cs="Noto Sans"/>
            <w:color w:val="0000FF"/>
            <w:u w:val="single"/>
            <w:lang w:val="en-US"/>
          </w:rPr>
          <w:t>enquiries@familylawcourts.gov.au</w:t>
        </w:r>
      </w:hyperlink>
    </w:p>
    <w:p w14:paraId="7E0525DD" w14:textId="77777777" w:rsidR="0046682A" w:rsidRPr="007E5610" w:rsidRDefault="0046682A" w:rsidP="003C29CF">
      <w:pPr>
        <w:rPr>
          <w:rFonts w:eastAsia="Times New Roman"/>
          <w:lang w:val="en-US"/>
        </w:rPr>
      </w:pPr>
      <w:r w:rsidRPr="007E5610">
        <w:t xml:space="preserve">Website: </w:t>
      </w:r>
      <w:r w:rsidRPr="007E5610">
        <w:rPr>
          <w:rFonts w:eastAsia="Times New Roman"/>
          <w:lang w:val="en-US"/>
        </w:rPr>
        <w:t>www.fcfcoa.gov.au</w:t>
      </w:r>
    </w:p>
    <w:p w14:paraId="4CB64E10" w14:textId="77777777" w:rsidR="00074B3C" w:rsidRDefault="00074B3C" w:rsidP="003C29CF">
      <w:pPr>
        <w:pStyle w:val="NoFormatting"/>
      </w:pPr>
    </w:p>
    <w:p w14:paraId="292BC8B6" w14:textId="640A1475" w:rsidR="0046682A" w:rsidRPr="00074B3C" w:rsidRDefault="0046682A" w:rsidP="003C29CF">
      <w:r w:rsidRPr="00074B3C">
        <w:t>The Ellen Barron Family Centre, Chermside — (07) 3860 7111</w:t>
      </w:r>
    </w:p>
    <w:p w14:paraId="0FBFC6FC" w14:textId="77777777" w:rsidR="0046682A" w:rsidRPr="00074B3C" w:rsidRDefault="0046682A" w:rsidP="003C29CF">
      <w:r w:rsidRPr="00074B3C">
        <w:t>Providing parents who are experiencing significant parenting challenges with specialised education and support. This is a free program for parents of children from birth to three years.</w:t>
      </w:r>
    </w:p>
    <w:p w14:paraId="39F0A040" w14:textId="77777777" w:rsidR="00074B3C" w:rsidRDefault="00074B3C" w:rsidP="003C29CF">
      <w:pPr>
        <w:pStyle w:val="NoFormatting"/>
      </w:pPr>
    </w:p>
    <w:p w14:paraId="454E70F0" w14:textId="77777777" w:rsidR="006043B0" w:rsidRDefault="006043B0" w:rsidP="003C29CF">
      <w:pPr>
        <w:pStyle w:val="NoFormatting"/>
      </w:pPr>
    </w:p>
    <w:p w14:paraId="1F1E2F52" w14:textId="77777777" w:rsidR="006043B0" w:rsidRDefault="006043B0" w:rsidP="003C29CF">
      <w:pPr>
        <w:pStyle w:val="NoFormatting"/>
      </w:pPr>
    </w:p>
    <w:p w14:paraId="29400CA9" w14:textId="08DDA431" w:rsidR="0046682A" w:rsidRPr="00074B3C" w:rsidRDefault="0046682A" w:rsidP="003C29CF">
      <w:r w:rsidRPr="00074B3C">
        <w:lastRenderedPageBreak/>
        <w:t>Young Parents Program</w:t>
      </w:r>
      <w:r w:rsidRPr="00074B3C">
        <w:rPr>
          <w:rFonts w:eastAsia="Times New Roman"/>
          <w:lang w:val="en-US"/>
        </w:rPr>
        <w:t xml:space="preserve"> </w:t>
      </w:r>
      <w:r w:rsidRPr="00074B3C">
        <w:t>— (07) 3357 9944</w:t>
      </w:r>
    </w:p>
    <w:p w14:paraId="193278C1" w14:textId="77777777" w:rsidR="0046682A" w:rsidRPr="00074B3C" w:rsidRDefault="0046682A" w:rsidP="003C29CF">
      <w:r w:rsidRPr="00074B3C">
        <w:t xml:space="preserve">A free support service for young pregnant people and young parents up to 23 years (who had their first child at 19 years old or under). </w:t>
      </w:r>
    </w:p>
    <w:p w14:paraId="4BE56733" w14:textId="77777777" w:rsidR="00074B3C" w:rsidRDefault="00074B3C" w:rsidP="003C29CF">
      <w:pPr>
        <w:pStyle w:val="NoFormatting"/>
      </w:pPr>
    </w:p>
    <w:p w14:paraId="3914990A" w14:textId="5F4096C8" w:rsidR="0046682A" w:rsidRPr="00074B3C" w:rsidRDefault="0046682A" w:rsidP="003C29CF">
      <w:pPr>
        <w:rPr>
          <w:rFonts w:eastAsia="Times New Roman"/>
          <w:color w:val="0000FF"/>
          <w:u w:val="single"/>
          <w:lang w:val="en-US"/>
        </w:rPr>
      </w:pPr>
      <w:r w:rsidRPr="00074B3C">
        <w:rPr>
          <w:b/>
          <w:bCs/>
        </w:rPr>
        <w:t xml:space="preserve">National Disability Insurance Scheme (NDIS) </w:t>
      </w:r>
      <w:r w:rsidRPr="00074B3C">
        <w:t>— 1800 800 110</w:t>
      </w:r>
      <w:r w:rsidRPr="00074B3C">
        <w:br/>
        <w:t xml:space="preserve">Providing funding for eligible children and adults with a disability. </w:t>
      </w:r>
      <w:r w:rsidRPr="00074B3C">
        <w:br/>
        <w:t xml:space="preserve">Email: </w:t>
      </w:r>
      <w:r w:rsidRPr="00074B3C">
        <w:rPr>
          <w:rFonts w:eastAsia="Times New Roman"/>
          <w:color w:val="0000FF"/>
          <w:u w:val="single"/>
          <w:lang w:val="en-US"/>
        </w:rPr>
        <w:t>enquiries@ndis.gov.au</w:t>
      </w:r>
      <w:r w:rsidRPr="00074B3C">
        <w:br/>
        <w:t xml:space="preserve">Website: </w:t>
      </w:r>
      <w:hyperlink r:id="rId27" w:history="1">
        <w:r w:rsidRPr="00074B3C">
          <w:rPr>
            <w:rFonts w:eastAsia="Times New Roman"/>
            <w:color w:val="0000FF"/>
            <w:u w:val="single"/>
            <w:lang w:val="en-US"/>
          </w:rPr>
          <w:t>www.ndis.gov.au</w:t>
        </w:r>
      </w:hyperlink>
    </w:p>
    <w:p w14:paraId="4866D876" w14:textId="77777777" w:rsidR="00074B3C" w:rsidRDefault="00074B3C" w:rsidP="003C29CF">
      <w:pPr>
        <w:pStyle w:val="NoFormatting"/>
      </w:pPr>
    </w:p>
    <w:p w14:paraId="663FDD29" w14:textId="3AB4E2A0" w:rsidR="0046682A" w:rsidRPr="00074B3C" w:rsidRDefault="0046682A" w:rsidP="003C29CF">
      <w:r w:rsidRPr="00074B3C">
        <w:t>Office of the Commissioner (Meriba Omasker Kaziw Kazipa) —</w:t>
      </w:r>
      <w:r w:rsidRPr="00074B3C">
        <w:rPr>
          <w:color w:val="212529"/>
          <w:shd w:val="clear" w:color="auto" w:fill="FFFFFF"/>
        </w:rPr>
        <w:t xml:space="preserve"> </w:t>
      </w:r>
      <w:r w:rsidRPr="00074B3C">
        <w:t xml:space="preserve">1800 571 102 or 1800 571 102 </w:t>
      </w:r>
    </w:p>
    <w:p w14:paraId="3B146781" w14:textId="0C9196E0" w:rsidR="0046682A" w:rsidRPr="00074B3C" w:rsidRDefault="0046682A" w:rsidP="003C29CF">
      <w:r w:rsidRPr="00074B3C">
        <w:t xml:space="preserve">The Commissioner independently considers applications for legal recognition of Torres Strait Islander traditional child rearing practices and makes Cultural Recognition Orders. </w:t>
      </w:r>
    </w:p>
    <w:p w14:paraId="18D39223" w14:textId="69D49AEC" w:rsidR="0046682A" w:rsidRDefault="0046682A" w:rsidP="003C29CF">
      <w:pPr>
        <w:rPr>
          <w:rFonts w:eastAsia="Times New Roman"/>
          <w:lang w:val="en-US"/>
        </w:rPr>
      </w:pPr>
      <w:r w:rsidRPr="00074B3C">
        <w:t xml:space="preserve">Email: </w:t>
      </w:r>
      <w:hyperlink r:id="rId28" w:history="1">
        <w:r w:rsidR="00FD0C7A" w:rsidRPr="00A4397C">
          <w:rPr>
            <w:rStyle w:val="Hyperlink"/>
            <w:rFonts w:eastAsia="Times New Roman"/>
            <w:lang w:val="en-US"/>
          </w:rPr>
          <w:t>office@ocmokk.qld.gov.au</w:t>
        </w:r>
      </w:hyperlink>
    </w:p>
    <w:p w14:paraId="079A0D21" w14:textId="4099FA02" w:rsidR="0046682A" w:rsidRDefault="0046682A" w:rsidP="003C29CF">
      <w:pPr>
        <w:rPr>
          <w:rFonts w:eastAsia="Times New Roman"/>
          <w:lang w:val="en-US"/>
        </w:rPr>
      </w:pPr>
      <w:r w:rsidRPr="00074B3C">
        <w:t>Website:</w:t>
      </w:r>
      <w:r w:rsidRPr="00074B3C">
        <w:rPr>
          <w:rFonts w:eastAsia="Times New Roman"/>
          <w:lang w:val="en-US"/>
        </w:rPr>
        <w:t xml:space="preserve"> </w:t>
      </w:r>
      <w:hyperlink r:id="rId29" w:history="1">
        <w:r w:rsidR="00FD0C7A" w:rsidRPr="00A4397C">
          <w:rPr>
            <w:rStyle w:val="Hyperlink"/>
            <w:rFonts w:eastAsia="Times New Roman"/>
            <w:lang w:val="en-US"/>
          </w:rPr>
          <w:t>www.ocmokk.qld.gov.au</w:t>
        </w:r>
      </w:hyperlink>
    </w:p>
    <w:p w14:paraId="69AD082F" w14:textId="77777777" w:rsidR="00074B3C" w:rsidRDefault="00074B3C" w:rsidP="003C29CF">
      <w:pPr>
        <w:pStyle w:val="NoFormatting"/>
      </w:pPr>
    </w:p>
    <w:p w14:paraId="3BF6583F" w14:textId="2C8AF385" w:rsidR="0046682A" w:rsidRPr="00074B3C" w:rsidRDefault="0046682A" w:rsidP="003C29CF">
      <w:r w:rsidRPr="00074B3C">
        <w:t>Parentline Counselling Service — 1300 30 1300</w:t>
      </w:r>
    </w:p>
    <w:p w14:paraId="74A437A2" w14:textId="77777777" w:rsidR="0046682A" w:rsidRPr="00074B3C" w:rsidRDefault="0046682A" w:rsidP="003C29CF">
      <w:r w:rsidRPr="00074B3C">
        <w:t>A free confidential telephone counselling service for parents and carers, available 7 days a week between 8am and 10pm.</w:t>
      </w:r>
    </w:p>
    <w:p w14:paraId="68B3817E" w14:textId="3049AFCA" w:rsidR="00FD0C7A" w:rsidRDefault="0046682A" w:rsidP="003C29CF">
      <w:pPr>
        <w:rPr>
          <w:rFonts w:eastAsia="Times New Roman"/>
          <w:lang w:val="en-US"/>
        </w:rPr>
      </w:pPr>
      <w:r w:rsidRPr="00074B3C">
        <w:t xml:space="preserve">Website: </w:t>
      </w:r>
      <w:hyperlink r:id="rId30" w:history="1">
        <w:r w:rsidR="00FD0C7A" w:rsidRPr="00A4397C">
          <w:rPr>
            <w:rStyle w:val="Hyperlink"/>
            <w:rFonts w:eastAsia="Times New Roman"/>
            <w:lang w:val="en-US"/>
          </w:rPr>
          <w:t>www.parentline.com.au</w:t>
        </w:r>
      </w:hyperlink>
    </w:p>
    <w:p w14:paraId="1A298373" w14:textId="77777777" w:rsidR="00074B3C" w:rsidRDefault="00074B3C" w:rsidP="003C29CF">
      <w:pPr>
        <w:pStyle w:val="NoFormatting"/>
      </w:pPr>
    </w:p>
    <w:p w14:paraId="49B4C49E" w14:textId="2E1FEF3B" w:rsidR="0046682A" w:rsidRPr="00074B3C" w:rsidRDefault="0046682A" w:rsidP="003C29CF">
      <w:r w:rsidRPr="00074B3C">
        <w:rPr>
          <w:b/>
          <w:bCs/>
        </w:rPr>
        <w:t>Lifeline</w:t>
      </w:r>
      <w:r w:rsidRPr="00074B3C">
        <w:t xml:space="preserve"> —</w:t>
      </w:r>
      <w:r w:rsidRPr="00074B3C">
        <w:rPr>
          <w:b/>
          <w:bCs/>
        </w:rPr>
        <w:t xml:space="preserve"> </w:t>
      </w:r>
      <w:r w:rsidRPr="00074B3C">
        <w:t>13 11 14 —</w:t>
      </w:r>
      <w:r w:rsidRPr="00074B3C">
        <w:rPr>
          <w:b/>
          <w:bCs/>
        </w:rPr>
        <w:t xml:space="preserve"> </w:t>
      </w:r>
      <w:hyperlink r:id="rId31" w:history="1">
        <w:r w:rsidRPr="00074B3C">
          <w:rPr>
            <w:rStyle w:val="Hyperlink"/>
            <w:rFonts w:eastAsia="Times New Roman" w:cs="Noto Sans"/>
            <w:szCs w:val="20"/>
            <w:lang w:val="en-US"/>
          </w:rPr>
          <w:t>www.lifeline.org.au/</w:t>
        </w:r>
      </w:hyperlink>
      <w:r w:rsidRPr="00074B3C">
        <w:rPr>
          <w:rFonts w:eastAsia="Times New Roman"/>
          <w:lang w:val="en-US"/>
        </w:rPr>
        <w:t xml:space="preserve"> </w:t>
      </w:r>
      <w:r w:rsidRPr="00074B3C">
        <w:t>— 24 hours, 7 days a week</w:t>
      </w:r>
    </w:p>
    <w:p w14:paraId="36E7B5D8" w14:textId="77777777" w:rsidR="0046682A" w:rsidRPr="00074B3C" w:rsidRDefault="0046682A" w:rsidP="003C29CF">
      <w:r w:rsidRPr="00074B3C">
        <w:t xml:space="preserve">A free crisis counselling and referral service. </w:t>
      </w:r>
    </w:p>
    <w:p w14:paraId="58488909" w14:textId="77777777" w:rsidR="00074B3C" w:rsidRDefault="00074B3C" w:rsidP="003C29CF">
      <w:pPr>
        <w:pStyle w:val="NoFormatting"/>
      </w:pPr>
    </w:p>
    <w:p w14:paraId="5083F42E" w14:textId="45A4A486" w:rsidR="00074B3C" w:rsidRDefault="0046682A" w:rsidP="003C29CF">
      <w:r w:rsidRPr="00074B3C">
        <w:rPr>
          <w:b/>
          <w:bCs/>
        </w:rPr>
        <w:t>13 HEALTH, Queensland Government</w:t>
      </w:r>
      <w:r w:rsidRPr="00074B3C">
        <w:t xml:space="preserve"> —</w:t>
      </w:r>
      <w:r w:rsidRPr="00074B3C">
        <w:rPr>
          <w:b/>
          <w:bCs/>
        </w:rPr>
        <w:t xml:space="preserve"> </w:t>
      </w:r>
      <w:r w:rsidRPr="00074B3C">
        <w:t>13 43 25 84 — 24 hours, 7 days a week</w:t>
      </w:r>
    </w:p>
    <w:p w14:paraId="66B7D0A3" w14:textId="6A155C54" w:rsidR="0046682A" w:rsidRPr="00074B3C" w:rsidRDefault="0046682A" w:rsidP="003C29CF">
      <w:r w:rsidRPr="00074B3C">
        <w:t xml:space="preserve">Registered nurses staff the helpline and can help with child and adult health issues and positive parenting practices. </w:t>
      </w:r>
    </w:p>
    <w:p w14:paraId="234834CA" w14:textId="77777777" w:rsidR="00074B3C" w:rsidRDefault="00074B3C" w:rsidP="003C29CF">
      <w:pPr>
        <w:pStyle w:val="NoFormatting"/>
      </w:pPr>
    </w:p>
    <w:p w14:paraId="34CBFD45" w14:textId="71BE0EBC" w:rsidR="0046682A" w:rsidRPr="00074B3C" w:rsidRDefault="0046682A" w:rsidP="003C29CF">
      <w:r w:rsidRPr="00074B3C">
        <w:rPr>
          <w:b/>
          <w:bCs/>
        </w:rPr>
        <w:t>Women’s Infolink</w:t>
      </w:r>
      <w:r w:rsidRPr="00074B3C">
        <w:rPr>
          <w:rFonts w:eastAsia="Times New Roman"/>
          <w:lang w:val="en-US"/>
        </w:rPr>
        <w:t xml:space="preserve"> </w:t>
      </w:r>
      <w:r w:rsidRPr="00074B3C">
        <w:t>—</w:t>
      </w:r>
      <w:r w:rsidRPr="00074B3C">
        <w:rPr>
          <w:b/>
          <w:bCs/>
        </w:rPr>
        <w:t xml:space="preserve"> </w:t>
      </w:r>
      <w:r w:rsidRPr="00074B3C">
        <w:t>1800 177 577 (free call) — 8am to 6pm, Monday to Friday</w:t>
      </w:r>
    </w:p>
    <w:p w14:paraId="7B694F63" w14:textId="77777777" w:rsidR="00074B3C" w:rsidRDefault="0046682A" w:rsidP="003C29CF">
      <w:r w:rsidRPr="00074B3C">
        <w:t xml:space="preserve">A free and confidential statewide information and referral service for women. </w:t>
      </w:r>
    </w:p>
    <w:p w14:paraId="2BD39162" w14:textId="77777777" w:rsidR="00074B3C" w:rsidRDefault="00074B3C" w:rsidP="003C29CF">
      <w:pPr>
        <w:pStyle w:val="NoFormatting"/>
      </w:pPr>
    </w:p>
    <w:p w14:paraId="18BD264A" w14:textId="241DF1D7" w:rsidR="0046682A" w:rsidRPr="00074B3C" w:rsidRDefault="0046682A" w:rsidP="003C29CF">
      <w:pPr>
        <w:rPr>
          <w:rFonts w:eastAsia="Times New Roman"/>
          <w:color w:val="0000FF"/>
          <w:u w:val="single"/>
          <w:lang w:val="en-US"/>
        </w:rPr>
      </w:pPr>
      <w:r w:rsidRPr="00074B3C">
        <w:rPr>
          <w:b/>
          <w:bCs/>
        </w:rPr>
        <w:t>Raising Children Network</w:t>
      </w:r>
      <w:r w:rsidRPr="00074B3C">
        <w:t xml:space="preserve"> —</w:t>
      </w:r>
      <w:r w:rsidRPr="00074B3C">
        <w:rPr>
          <w:b/>
          <w:bCs/>
        </w:rPr>
        <w:t xml:space="preserve"> </w:t>
      </w:r>
      <w:hyperlink r:id="rId32" w:history="1">
        <w:r w:rsidRPr="00074B3C">
          <w:rPr>
            <w:rStyle w:val="Hyperlink"/>
            <w:rFonts w:eastAsia="Times New Roman" w:cs="Noto Sans"/>
            <w:szCs w:val="20"/>
            <w:lang w:val="en-US"/>
          </w:rPr>
          <w:t>http://raisingchildren.net.au/</w:t>
        </w:r>
      </w:hyperlink>
    </w:p>
    <w:p w14:paraId="2B729151" w14:textId="77777777" w:rsidR="0046682A" w:rsidRPr="00074B3C" w:rsidRDefault="0046682A" w:rsidP="003C29CF">
      <w:r w:rsidRPr="00074B3C">
        <w:t xml:space="preserve">A website supported by Federal Government with a range of parenting information. </w:t>
      </w:r>
    </w:p>
    <w:sectPr w:rsidR="0046682A" w:rsidRPr="00074B3C" w:rsidSect="00F922BA">
      <w:headerReference w:type="default" r:id="rId33"/>
      <w:footerReference w:type="default" r:id="rId34"/>
      <w:headerReference w:type="first" r:id="rId35"/>
      <w:pgSz w:w="11900" w:h="16840"/>
      <w:pgMar w:top="992" w:right="709" w:bottom="879" w:left="709" w:header="0"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FB361" w14:textId="77777777" w:rsidR="00F95C8F" w:rsidRDefault="00F95C8F" w:rsidP="003C29CF">
      <w:r>
        <w:separator/>
      </w:r>
    </w:p>
  </w:endnote>
  <w:endnote w:type="continuationSeparator" w:id="0">
    <w:p w14:paraId="045FC952" w14:textId="77777777" w:rsidR="00F95C8F" w:rsidRDefault="00F95C8F" w:rsidP="003C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2BFCEE-76B8-4155-B80C-C9711B3A9B37}"/>
    <w:embedItalic r:id="rId2" w:fontKey="{4C7AB8B3-8DEF-444E-B4F7-95AB27F08CD7}"/>
  </w:font>
  <w:font w:name="Noto Sans">
    <w:panose1 w:val="020B0502040504020204"/>
    <w:charset w:val="00"/>
    <w:family w:val="swiss"/>
    <w:pitch w:val="variable"/>
    <w:sig w:usb0="E00082FF" w:usb1="400078FF" w:usb2="00000021" w:usb3="00000000" w:csb0="0000019F" w:csb1="00000000"/>
    <w:embedRegular r:id="rId3" w:fontKey="{F9768B21-9395-4FDF-AA33-B31C9B413BF7}"/>
    <w:embedBold r:id="rId4" w:fontKey="{A2798531-9C69-4434-B7BA-60FB75D65A7A}"/>
    <w:embedItalic r:id="rId5" w:fontKey="{E5BF320C-50E5-446D-991D-CE37ED1C639F}"/>
    <w:embedBoldItalic r:id="rId6" w:fontKey="{3669E15A-9DC1-49E3-A07E-F0BC8D82C9EB}"/>
  </w:font>
  <w:font w:name="MS Mincho">
    <w:altName w:val="ＭＳ 明朝"/>
    <w:panose1 w:val="02020609040205080304"/>
    <w:charset w:val="80"/>
    <w:family w:val="modern"/>
    <w:pitch w:val="fixed"/>
    <w:sig w:usb0="E00002FF" w:usb1="6AC7FDFB" w:usb2="08000012" w:usb3="00000000" w:csb0="0002009F" w:csb1="00000000"/>
  </w:font>
  <w:font w:name="Noto Serif">
    <w:charset w:val="00"/>
    <w:family w:val="roman"/>
    <w:pitch w:val="variable"/>
    <w:sig w:usb0="E00002FF" w:usb1="500078FF" w:usb2="00000029" w:usb3="00000000" w:csb0="0000019F" w:csb1="00000000"/>
    <w:embedItalic r:id="rId7" w:fontKey="{6401ECB0-DBA7-43BC-9034-84811CCBAF82}"/>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8" w:fontKey="{4D75A9E7-3FA7-4BD4-8EE1-A2A4FFCAA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9180" w14:textId="1CDCF1A0" w:rsidR="003C29CF" w:rsidRPr="00F922BA" w:rsidRDefault="00F922BA" w:rsidP="003C29CF">
    <w:pPr>
      <w:pStyle w:val="Footer"/>
      <w:rPr>
        <w:color w:val="4472C4" w:themeColor="accent5"/>
      </w:rPr>
    </w:pPr>
    <w:r w:rsidRPr="00F922BA">
      <w:rPr>
        <w:color w:val="4472C4" w:themeColor="accent5"/>
      </w:rPr>
      <w:t>March 2026</w:t>
    </w:r>
  </w:p>
  <w:p w14:paraId="0D4434C8" w14:textId="77777777" w:rsidR="003C29CF" w:rsidRDefault="003C29CF" w:rsidP="003C29CF">
    <w:pPr>
      <w:pStyle w:val="Footer"/>
    </w:pPr>
  </w:p>
  <w:p w14:paraId="61C3063C" w14:textId="77777777" w:rsidR="003C29CF" w:rsidRDefault="003C29CF" w:rsidP="003C29CF">
    <w:pPr>
      <w:pStyle w:val="Footer"/>
    </w:pPr>
  </w:p>
  <w:p w14:paraId="66CBCCC8" w14:textId="0CA99B99" w:rsidR="00634DCB" w:rsidRDefault="00634DCB" w:rsidP="003C29CF">
    <w:pPr>
      <w:pStyle w:val="Footer"/>
    </w:pPr>
    <w:r>
      <w:rPr>
        <w:noProof/>
      </w:rPr>
      <w:drawing>
        <wp:anchor distT="0" distB="0" distL="114300" distR="114300" simplePos="0" relativeHeight="251658240" behindDoc="1" locked="1" layoutInCell="1" allowOverlap="1" wp14:anchorId="40BE08CC" wp14:editId="0DF38DD9">
          <wp:simplePos x="0" y="0"/>
          <wp:positionH relativeFrom="page">
            <wp:align>left</wp:align>
          </wp:positionH>
          <wp:positionV relativeFrom="page">
            <wp:align>bottom</wp:align>
          </wp:positionV>
          <wp:extent cx="7552800" cy="1065600"/>
          <wp:effectExtent l="0" t="0" r="3810" b="1270"/>
          <wp:wrapNone/>
          <wp:docPr id="1665976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29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2800" cy="10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85C18" w14:textId="77777777" w:rsidR="00F95C8F" w:rsidRDefault="00F95C8F" w:rsidP="003C29CF">
      <w:r>
        <w:separator/>
      </w:r>
    </w:p>
  </w:footnote>
  <w:footnote w:type="continuationSeparator" w:id="0">
    <w:p w14:paraId="77AC5FDF" w14:textId="77777777" w:rsidR="00F95C8F" w:rsidRDefault="00F95C8F" w:rsidP="003C2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C721" w14:textId="77777777" w:rsidR="003C29CF" w:rsidRDefault="003C29CF" w:rsidP="003C29CF">
    <w:pPr>
      <w:pStyle w:val="Header"/>
      <w:rPr>
        <w:lang w:val="en-US"/>
      </w:rPr>
    </w:pPr>
  </w:p>
  <w:p w14:paraId="660F30AD" w14:textId="77777777" w:rsidR="003C29CF" w:rsidRPr="00555C3B" w:rsidRDefault="003C29CF" w:rsidP="003C29CF">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60288" behindDoc="0" locked="0" layoutInCell="1" allowOverlap="1" wp14:anchorId="6FCB4811" wp14:editId="6498B19B">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C9A3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AA0F" w14:textId="77777777" w:rsidR="0014521E" w:rsidRDefault="00273E87" w:rsidP="003C29C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992BA3"/>
    <w:multiLevelType w:val="hybridMultilevel"/>
    <w:tmpl w:val="F42A72C8"/>
    <w:lvl w:ilvl="0" w:tplc="A01029F4">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D71A8"/>
    <w:multiLevelType w:val="hybridMultilevel"/>
    <w:tmpl w:val="F746C656"/>
    <w:lvl w:ilvl="0" w:tplc="A01029F4">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723F0"/>
    <w:multiLevelType w:val="hybridMultilevel"/>
    <w:tmpl w:val="B1F0DBFE"/>
    <w:lvl w:ilvl="0" w:tplc="A01029F4">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22D43"/>
    <w:multiLevelType w:val="hybridMultilevel"/>
    <w:tmpl w:val="57B2C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6D7269"/>
    <w:multiLevelType w:val="hybridMultilevel"/>
    <w:tmpl w:val="EC9A6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CC3D88"/>
    <w:multiLevelType w:val="hybridMultilevel"/>
    <w:tmpl w:val="63FE6BD6"/>
    <w:lvl w:ilvl="0" w:tplc="82ECF7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1120E"/>
    <w:multiLevelType w:val="hybridMultilevel"/>
    <w:tmpl w:val="87183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6E42AB8"/>
    <w:multiLevelType w:val="hybridMultilevel"/>
    <w:tmpl w:val="0FC40EF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58F625D6"/>
    <w:multiLevelType w:val="hybridMultilevel"/>
    <w:tmpl w:val="723A9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FC251C9"/>
    <w:multiLevelType w:val="hybridMultilevel"/>
    <w:tmpl w:val="87D474A8"/>
    <w:lvl w:ilvl="0" w:tplc="A01029F4">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E554E81"/>
    <w:multiLevelType w:val="hybridMultilevel"/>
    <w:tmpl w:val="1FA2F8CE"/>
    <w:lvl w:ilvl="0" w:tplc="8346A8B6">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71102511">
    <w:abstractNumId w:val="1"/>
  </w:num>
  <w:num w:numId="2" w16cid:durableId="800348836">
    <w:abstractNumId w:val="9"/>
  </w:num>
  <w:num w:numId="3" w16cid:durableId="424690506">
    <w:abstractNumId w:val="7"/>
  </w:num>
  <w:num w:numId="4" w16cid:durableId="1352219071">
    <w:abstractNumId w:val="0"/>
  </w:num>
  <w:num w:numId="5" w16cid:durableId="688750406">
    <w:abstractNumId w:val="13"/>
  </w:num>
  <w:num w:numId="6" w16cid:durableId="707755640">
    <w:abstractNumId w:val="6"/>
  </w:num>
  <w:num w:numId="7" w16cid:durableId="1795900915">
    <w:abstractNumId w:val="3"/>
  </w:num>
  <w:num w:numId="8" w16cid:durableId="2013408440">
    <w:abstractNumId w:val="10"/>
  </w:num>
  <w:num w:numId="9" w16cid:durableId="1159149791">
    <w:abstractNumId w:val="2"/>
  </w:num>
  <w:num w:numId="10" w16cid:durableId="73090968">
    <w:abstractNumId w:val="12"/>
  </w:num>
  <w:num w:numId="11" w16cid:durableId="942767624">
    <w:abstractNumId w:val="11"/>
  </w:num>
  <w:num w:numId="12" w16cid:durableId="1565599949">
    <w:abstractNumId w:val="5"/>
  </w:num>
  <w:num w:numId="13" w16cid:durableId="1263807051">
    <w:abstractNumId w:val="8"/>
  </w:num>
  <w:num w:numId="14" w16cid:durableId="1167094737">
    <w:abstractNumId w:val="7"/>
  </w:num>
  <w:num w:numId="15" w16cid:durableId="796990221">
    <w:abstractNumId w:val="4"/>
  </w:num>
  <w:num w:numId="16" w16cid:durableId="1429689636">
    <w:abstractNumId w:val="14"/>
  </w:num>
  <w:num w:numId="17" w16cid:durableId="1190989668">
    <w:abstractNumId w:val="7"/>
  </w:num>
  <w:num w:numId="18" w16cid:durableId="491604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attachedTemplate r:id="rId1"/>
  <w:documentProtection w:edit="readOnly" w:enforcement="1" w:cryptProviderType="rsaAES" w:cryptAlgorithmClass="hash" w:cryptAlgorithmType="typeAny" w:cryptAlgorithmSid="14" w:cryptSpinCount="100000" w:hash="1quBkg7IUenhzaQa6lbX17cgQlNpqHNYzQC1bVWc5qF8TvtVYlbgzIs0PVuOA+u8N2cBLQjaEti54JR5pBQEQw==" w:salt="dddbNWzIqcpLTn+AzXIPPA=="/>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FC"/>
    <w:rsid w:val="00003124"/>
    <w:rsid w:val="000033DC"/>
    <w:rsid w:val="0002155B"/>
    <w:rsid w:val="000425F7"/>
    <w:rsid w:val="000436FC"/>
    <w:rsid w:val="00073D8B"/>
    <w:rsid w:val="00074B3C"/>
    <w:rsid w:val="00076E55"/>
    <w:rsid w:val="000B4890"/>
    <w:rsid w:val="000B61AC"/>
    <w:rsid w:val="000E55ED"/>
    <w:rsid w:val="000F4E58"/>
    <w:rsid w:val="000F7FDE"/>
    <w:rsid w:val="001000FC"/>
    <w:rsid w:val="0011122C"/>
    <w:rsid w:val="00134EFF"/>
    <w:rsid w:val="0014521E"/>
    <w:rsid w:val="00165303"/>
    <w:rsid w:val="00165CBB"/>
    <w:rsid w:val="00173622"/>
    <w:rsid w:val="00190C24"/>
    <w:rsid w:val="001C43F0"/>
    <w:rsid w:val="001D6206"/>
    <w:rsid w:val="001E7F56"/>
    <w:rsid w:val="001F2B12"/>
    <w:rsid w:val="00212FC6"/>
    <w:rsid w:val="002371F7"/>
    <w:rsid w:val="0024520B"/>
    <w:rsid w:val="002706E8"/>
    <w:rsid w:val="00273E87"/>
    <w:rsid w:val="002A0BB5"/>
    <w:rsid w:val="002B5219"/>
    <w:rsid w:val="002B7607"/>
    <w:rsid w:val="002C7879"/>
    <w:rsid w:val="002E3E34"/>
    <w:rsid w:val="002F78A2"/>
    <w:rsid w:val="00313EA8"/>
    <w:rsid w:val="00320670"/>
    <w:rsid w:val="0038096F"/>
    <w:rsid w:val="00384108"/>
    <w:rsid w:val="00385A56"/>
    <w:rsid w:val="00396D5E"/>
    <w:rsid w:val="003975D2"/>
    <w:rsid w:val="003B1C0E"/>
    <w:rsid w:val="003C29CF"/>
    <w:rsid w:val="003C33FE"/>
    <w:rsid w:val="003C4727"/>
    <w:rsid w:val="003E5C52"/>
    <w:rsid w:val="003F0943"/>
    <w:rsid w:val="003F643A"/>
    <w:rsid w:val="00403EF1"/>
    <w:rsid w:val="00404BCA"/>
    <w:rsid w:val="00425F3B"/>
    <w:rsid w:val="004275E0"/>
    <w:rsid w:val="00442A7F"/>
    <w:rsid w:val="004562DA"/>
    <w:rsid w:val="0046682A"/>
    <w:rsid w:val="00467811"/>
    <w:rsid w:val="00476A07"/>
    <w:rsid w:val="004A2708"/>
    <w:rsid w:val="004A5524"/>
    <w:rsid w:val="004E62A1"/>
    <w:rsid w:val="00525386"/>
    <w:rsid w:val="00530F3A"/>
    <w:rsid w:val="005518D2"/>
    <w:rsid w:val="00555585"/>
    <w:rsid w:val="0055582F"/>
    <w:rsid w:val="00576C8C"/>
    <w:rsid w:val="00590291"/>
    <w:rsid w:val="005C68D9"/>
    <w:rsid w:val="005F4331"/>
    <w:rsid w:val="006043B0"/>
    <w:rsid w:val="006239A5"/>
    <w:rsid w:val="00634DCB"/>
    <w:rsid w:val="00636B71"/>
    <w:rsid w:val="00653627"/>
    <w:rsid w:val="00660A20"/>
    <w:rsid w:val="006A483B"/>
    <w:rsid w:val="006B49FC"/>
    <w:rsid w:val="006C3D8E"/>
    <w:rsid w:val="006D3EC8"/>
    <w:rsid w:val="00772415"/>
    <w:rsid w:val="00783CDF"/>
    <w:rsid w:val="007E5610"/>
    <w:rsid w:val="0080579A"/>
    <w:rsid w:val="008171D4"/>
    <w:rsid w:val="00834179"/>
    <w:rsid w:val="00853903"/>
    <w:rsid w:val="00864110"/>
    <w:rsid w:val="0088002B"/>
    <w:rsid w:val="00881BFF"/>
    <w:rsid w:val="00882017"/>
    <w:rsid w:val="00887A49"/>
    <w:rsid w:val="008A4FA7"/>
    <w:rsid w:val="008C316B"/>
    <w:rsid w:val="008D59A8"/>
    <w:rsid w:val="00907963"/>
    <w:rsid w:val="00931647"/>
    <w:rsid w:val="00956995"/>
    <w:rsid w:val="0096078C"/>
    <w:rsid w:val="0096595E"/>
    <w:rsid w:val="009659AB"/>
    <w:rsid w:val="009A7275"/>
    <w:rsid w:val="009B7893"/>
    <w:rsid w:val="009E5EE5"/>
    <w:rsid w:val="009F02B3"/>
    <w:rsid w:val="00A36618"/>
    <w:rsid w:val="00A37A8D"/>
    <w:rsid w:val="00A40883"/>
    <w:rsid w:val="00A47F67"/>
    <w:rsid w:val="00A51BC7"/>
    <w:rsid w:val="00A53150"/>
    <w:rsid w:val="00A65710"/>
    <w:rsid w:val="00A7587F"/>
    <w:rsid w:val="00AB0A25"/>
    <w:rsid w:val="00AC555D"/>
    <w:rsid w:val="00AD2501"/>
    <w:rsid w:val="00AD5F26"/>
    <w:rsid w:val="00AE022D"/>
    <w:rsid w:val="00AE2CA0"/>
    <w:rsid w:val="00AE444A"/>
    <w:rsid w:val="00AF7DD9"/>
    <w:rsid w:val="00B004EC"/>
    <w:rsid w:val="00B12332"/>
    <w:rsid w:val="00B14919"/>
    <w:rsid w:val="00B33337"/>
    <w:rsid w:val="00B70170"/>
    <w:rsid w:val="00B8699D"/>
    <w:rsid w:val="00B92EDE"/>
    <w:rsid w:val="00B9771E"/>
    <w:rsid w:val="00BA24E8"/>
    <w:rsid w:val="00BB795E"/>
    <w:rsid w:val="00BC4AA9"/>
    <w:rsid w:val="00BD18B7"/>
    <w:rsid w:val="00BD2974"/>
    <w:rsid w:val="00BD6B26"/>
    <w:rsid w:val="00BE6FC0"/>
    <w:rsid w:val="00C31759"/>
    <w:rsid w:val="00C33A93"/>
    <w:rsid w:val="00C440F8"/>
    <w:rsid w:val="00C51D08"/>
    <w:rsid w:val="00C74706"/>
    <w:rsid w:val="00C87A71"/>
    <w:rsid w:val="00CA2D58"/>
    <w:rsid w:val="00CA66DC"/>
    <w:rsid w:val="00CB07AD"/>
    <w:rsid w:val="00CC7632"/>
    <w:rsid w:val="00CD793C"/>
    <w:rsid w:val="00CE0541"/>
    <w:rsid w:val="00D01CD2"/>
    <w:rsid w:val="00D13431"/>
    <w:rsid w:val="00D13453"/>
    <w:rsid w:val="00D33A29"/>
    <w:rsid w:val="00D64FD0"/>
    <w:rsid w:val="00D75050"/>
    <w:rsid w:val="00D80820"/>
    <w:rsid w:val="00D842DF"/>
    <w:rsid w:val="00D94442"/>
    <w:rsid w:val="00DB5CD2"/>
    <w:rsid w:val="00DC5E03"/>
    <w:rsid w:val="00DC7CBE"/>
    <w:rsid w:val="00DD5973"/>
    <w:rsid w:val="00DD5996"/>
    <w:rsid w:val="00DE1E49"/>
    <w:rsid w:val="00DE67FC"/>
    <w:rsid w:val="00E10831"/>
    <w:rsid w:val="00E138E3"/>
    <w:rsid w:val="00E3336E"/>
    <w:rsid w:val="00E872C5"/>
    <w:rsid w:val="00EA2158"/>
    <w:rsid w:val="00EA2EFC"/>
    <w:rsid w:val="00EC7DD0"/>
    <w:rsid w:val="00EE5A70"/>
    <w:rsid w:val="00EF474F"/>
    <w:rsid w:val="00EF4AC5"/>
    <w:rsid w:val="00F16981"/>
    <w:rsid w:val="00F2778C"/>
    <w:rsid w:val="00F367B3"/>
    <w:rsid w:val="00F37CA9"/>
    <w:rsid w:val="00F43573"/>
    <w:rsid w:val="00F447A2"/>
    <w:rsid w:val="00F60EFC"/>
    <w:rsid w:val="00F640F7"/>
    <w:rsid w:val="00F839ED"/>
    <w:rsid w:val="00F922BA"/>
    <w:rsid w:val="00F95C8F"/>
    <w:rsid w:val="00FA47EF"/>
    <w:rsid w:val="00FC0BBF"/>
    <w:rsid w:val="00FD0C7A"/>
    <w:rsid w:val="00FE1554"/>
    <w:rsid w:val="00FE53D4"/>
    <w:rsid w:val="00FE6C82"/>
    <w:rsid w:val="00FF4890"/>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41401"/>
  <w15:chartTrackingRefBased/>
  <w15:docId w15:val="{B5E80FB6-5512-4CA6-8575-BF8E0965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C29CF"/>
    <w:pPr>
      <w:spacing w:after="120"/>
    </w:pPr>
    <w:rPr>
      <w:rFonts w:ascii="Noto Sans" w:eastAsiaTheme="minorEastAsia" w:hAnsi="Noto Sans"/>
      <w:sz w:val="20"/>
    </w:rPr>
  </w:style>
  <w:style w:type="paragraph" w:styleId="Heading1">
    <w:name w:val="heading 1"/>
    <w:basedOn w:val="Normal"/>
    <w:next w:val="Normal"/>
    <w:link w:val="Heading1Char"/>
    <w:uiPriority w:val="9"/>
    <w:qFormat/>
    <w:rsid w:val="003C29CF"/>
    <w:pPr>
      <w:widowControl w:val="0"/>
      <w:suppressAutoHyphens/>
      <w:autoSpaceDE w:val="0"/>
      <w:autoSpaceDN w:val="0"/>
      <w:adjustRightInd w:val="0"/>
      <w:textAlignment w:val="center"/>
      <w:outlineLvl w:val="0"/>
    </w:pPr>
    <w:rPr>
      <w:rFonts w:eastAsia="MS Mincho" w:cs="Arial"/>
      <w:b/>
      <w:color w:val="05325F" w:themeColor="text2"/>
      <w:sz w:val="36"/>
      <w:szCs w:val="48"/>
      <w:lang w:val="en-GB"/>
    </w:rPr>
  </w:style>
  <w:style w:type="paragraph" w:styleId="Heading2">
    <w:name w:val="heading 2"/>
    <w:basedOn w:val="Normal"/>
    <w:next w:val="Normal"/>
    <w:link w:val="Heading2Char"/>
    <w:uiPriority w:val="9"/>
    <w:unhideWhenUsed/>
    <w:qFormat/>
    <w:rsid w:val="003C29CF"/>
    <w:pPr>
      <w:spacing w:before="240"/>
      <w:outlineLvl w:val="1"/>
    </w:pPr>
    <w:rPr>
      <w:rFonts w:cs="Arial"/>
      <w:b/>
      <w:bCs/>
      <w:sz w:val="32"/>
      <w:szCs w:val="40"/>
    </w:rPr>
  </w:style>
  <w:style w:type="paragraph" w:styleId="Heading3">
    <w:name w:val="heading 3"/>
    <w:basedOn w:val="Normal"/>
    <w:next w:val="Normal"/>
    <w:link w:val="Heading3Char"/>
    <w:uiPriority w:val="9"/>
    <w:unhideWhenUsed/>
    <w:qFormat/>
    <w:rsid w:val="003C29CF"/>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3C29CF"/>
    <w:rPr>
      <w:rFonts w:ascii="Noto Sans" w:eastAsia="MS Mincho" w:hAnsi="Noto Sans" w:cs="Arial"/>
      <w:b/>
      <w:color w:val="05325F" w:themeColor="text2"/>
      <w:sz w:val="36"/>
      <w:szCs w:val="48"/>
      <w:lang w:val="en-GB"/>
    </w:rPr>
  </w:style>
  <w:style w:type="character" w:customStyle="1" w:styleId="Heading2Char">
    <w:name w:val="Heading 2 Char"/>
    <w:basedOn w:val="DefaultParagraphFont"/>
    <w:link w:val="Heading2"/>
    <w:uiPriority w:val="9"/>
    <w:rsid w:val="003C29CF"/>
    <w:rPr>
      <w:rFonts w:ascii="Noto Sans" w:eastAsiaTheme="minorEastAsia" w:hAnsi="Noto Sans" w:cs="Arial"/>
      <w:b/>
      <w:bCs/>
      <w:sz w:val="32"/>
      <w:szCs w:val="40"/>
    </w:rPr>
  </w:style>
  <w:style w:type="character" w:customStyle="1" w:styleId="Heading3Char">
    <w:name w:val="Heading 3 Char"/>
    <w:basedOn w:val="DefaultParagraphFont"/>
    <w:link w:val="Heading3"/>
    <w:uiPriority w:val="9"/>
    <w:rsid w:val="003C29CF"/>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Recommendation,List Paragraph1,List Paragraph11,Bullet point,Bullet Point,L,Bullet points,Content descriptions,List Paragraph111,F5 List Paragraph,Dot pt,CV text,Medium Grid 1 - Accent 21,Numbered Paragraph,No Spacing1,列出段落,列"/>
    <w:basedOn w:val="Normal"/>
    <w:link w:val="ListParagraphChar"/>
    <w:uiPriority w:val="34"/>
    <w:qFormat/>
    <w:rsid w:val="003C29CF"/>
    <w:pPr>
      <w:numPr>
        <w:numId w:val="16"/>
      </w:numPr>
      <w:tabs>
        <w:tab w:val="left" w:pos="2835"/>
      </w:tabs>
      <w:spacing w:after="60"/>
      <w:ind w:left="357" w:hanging="357"/>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character" w:styleId="Hyperlink">
    <w:name w:val="Hyperlink"/>
    <w:basedOn w:val="DefaultParagraphFont"/>
    <w:uiPriority w:val="99"/>
    <w:unhideWhenUsed/>
    <w:rsid w:val="006A483B"/>
    <w:rPr>
      <w:color w:val="0563C1" w:themeColor="hyperlink"/>
      <w:u w:val="single"/>
    </w:rPr>
  </w:style>
  <w:style w:type="paragraph" w:customStyle="1" w:styleId="NoFormatting">
    <w:name w:val="No Formatting"/>
    <w:link w:val="NoFormattingChar"/>
    <w:rsid w:val="003C29CF"/>
    <w:rPr>
      <w:rFonts w:ascii="Noto Sans" w:eastAsiaTheme="minorEastAsia" w:hAnsi="Noto Sans"/>
      <w:sz w:val="20"/>
      <w:szCs w:val="22"/>
      <w:lang w:eastAsia="en-AU"/>
    </w:rPr>
  </w:style>
  <w:style w:type="character" w:customStyle="1" w:styleId="NoFormattingChar">
    <w:name w:val="No Formatting Char"/>
    <w:basedOn w:val="DefaultParagraphFont"/>
    <w:link w:val="NoFormatting"/>
    <w:rsid w:val="003C29CF"/>
    <w:rPr>
      <w:rFonts w:ascii="Noto Sans" w:eastAsiaTheme="minorEastAsia" w:hAnsi="Noto Sans"/>
      <w:sz w:val="20"/>
      <w:szCs w:val="22"/>
      <w:lang w:eastAsia="en-AU"/>
    </w:rPr>
  </w:style>
  <w:style w:type="character" w:styleId="UnresolvedMention">
    <w:name w:val="Unresolved Mention"/>
    <w:basedOn w:val="DefaultParagraphFont"/>
    <w:uiPriority w:val="99"/>
    <w:rsid w:val="000B4890"/>
    <w:rPr>
      <w:color w:val="605E5C"/>
      <w:shd w:val="clear" w:color="auto" w:fill="E1DFDD"/>
    </w:rPr>
  </w:style>
  <w:style w:type="character" w:customStyle="1" w:styleId="ListParagraphChar">
    <w:name w:val="List Paragraph Char"/>
    <w:aliases w:val="Bullet copy Char,Recommendation Char,List Paragraph1 Char,List Paragraph11 Char,Bullet point Char,Bullet Point Char,L Char,Bullet points Char,Content descriptions Char,List Paragraph111 Char,F5 List Paragraph Char,Dot pt Char,列 Char"/>
    <w:basedOn w:val="DefaultParagraphFont"/>
    <w:link w:val="ListParagraph"/>
    <w:uiPriority w:val="34"/>
    <w:qFormat/>
    <w:locked/>
    <w:rsid w:val="003C29CF"/>
    <w:rPr>
      <w:rFonts w:ascii="Noto Sans" w:eastAsiaTheme="minorEastAsia" w:hAnsi="Noto Sans"/>
      <w:sz w:val="20"/>
      <w:lang w:eastAsia="en-AU"/>
    </w:rPr>
  </w:style>
  <w:style w:type="character" w:styleId="FollowedHyperlink">
    <w:name w:val="FollowedHyperlink"/>
    <w:basedOn w:val="DefaultParagraphFont"/>
    <w:uiPriority w:val="99"/>
    <w:semiHidden/>
    <w:unhideWhenUsed/>
    <w:rsid w:val="006043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ld.gov.au/adoption" TargetMode="External"/><Relationship Id="rId18" Type="http://schemas.openxmlformats.org/officeDocument/2006/relationships/hyperlink" Target="http://www.legalaid.qld.gov.au" TargetMode="External"/><Relationship Id="rId26" Type="http://schemas.openxmlformats.org/officeDocument/2006/relationships/hyperlink" Target="mailto:enquiries@familylawcourts.gov.au" TargetMode="External"/><Relationship Id="rId21" Type="http://schemas.openxmlformats.org/officeDocument/2006/relationships/hyperlink" Target="http://www.childrenbychoice.org.a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ads@qld.gov.au" TargetMode="External"/><Relationship Id="rId17" Type="http://schemas.openxmlformats.org/officeDocument/2006/relationships/hyperlink" Target="http://www.families.qld.gov.au/about-us/our-department/right-information/information-privacy" TargetMode="External"/><Relationship Id="rId25" Type="http://schemas.openxmlformats.org/officeDocument/2006/relationships/hyperlink" Target="http://www.communitylegalqld.org.au"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qld.gov.au/adoption" TargetMode="External"/><Relationship Id="rId20" Type="http://schemas.openxmlformats.org/officeDocument/2006/relationships/hyperlink" Target="mailto:advocacy@childrenbychoice.org.au" TargetMode="External"/><Relationship Id="rId29" Type="http://schemas.openxmlformats.org/officeDocument/2006/relationships/hyperlink" Target="http://www.ocmokk.ql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galaid.qld.gov.au" TargetMode="External"/><Relationship Id="rId32" Type="http://schemas.openxmlformats.org/officeDocument/2006/relationships/hyperlink" Target="http://raisingchildren.net.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qld.gov.au/adoption" TargetMode="External"/><Relationship Id="rId23" Type="http://schemas.openxmlformats.org/officeDocument/2006/relationships/hyperlink" Target="http://www.wheq.org.au/womens-wellbeing-line/" TargetMode="External"/><Relationship Id="rId28" Type="http://schemas.openxmlformats.org/officeDocument/2006/relationships/hyperlink" Target="mailto:office@ocmokk.qld.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tisnational.gov.au" TargetMode="External"/><Relationship Id="rId31" Type="http://schemas.openxmlformats.org/officeDocument/2006/relationships/hyperlink" Target="http://www.lifeline.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s@qld.gov.au" TargetMode="External"/><Relationship Id="rId22" Type="http://schemas.openxmlformats.org/officeDocument/2006/relationships/hyperlink" Target="mailto:wellbeing@wheq.org.au" TargetMode="External"/><Relationship Id="rId27" Type="http://schemas.openxmlformats.org/officeDocument/2006/relationships/hyperlink" Target="http://www.ndis.gov.au" TargetMode="External"/><Relationship Id="rId30" Type="http://schemas.openxmlformats.org/officeDocument/2006/relationships/hyperlink" Target="http://www.parentline.com.au"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verda\Downloads\deliverqld-word-a4p-template%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3.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B766F84B-F1E9-4BAD-B0DE-4F8FBD16EED1}">
  <ds:schemaRefs>
    <ds:schemaRef ds:uri="http://schemas.microsoft.com/sharepoint/event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deliverqld-word-a4p-template (1).dotx</Template>
  <TotalTime>2</TotalTime>
  <Pages>8</Pages>
  <Words>3260</Words>
  <Characters>18583</Characters>
  <Application>Microsoft Office Word</Application>
  <DocSecurity>8</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Coverdale</dc:creator>
  <cp:keywords/>
  <dc:description/>
  <cp:lastModifiedBy>Danica Buckham</cp:lastModifiedBy>
  <cp:revision>5</cp:revision>
  <cp:lastPrinted>2018-01-16T02:55:00Z</cp:lastPrinted>
  <dcterms:created xsi:type="dcterms:W3CDTF">2026-04-27T03:22:00Z</dcterms:created>
  <dcterms:modified xsi:type="dcterms:W3CDTF">2026-04-27T04:38:00Z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