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44506194"/>
        <w:docPartObj>
          <w:docPartGallery w:val="Cover Pages"/>
          <w:docPartUnique/>
        </w:docPartObj>
      </w:sdtPr>
      <w:sdtEndPr/>
      <w:sdtContent>
        <w:p w:rsidR="00CC3223" w:rsidRPr="000154B6" w:rsidRDefault="00CC3223" w:rsidP="00F91FEA">
          <w:pPr>
            <w:spacing w:after="0"/>
          </w:pPr>
          <w:r>
            <w:tab/>
          </w:r>
          <w:r w:rsidRPr="000A48D6">
            <w:rPr>
              <w:rFonts w:cs="Arial"/>
              <w:b/>
              <w:sz w:val="40"/>
              <w:szCs w:val="40"/>
            </w:rPr>
            <w:t>Template Instruction</w:t>
          </w:r>
        </w:p>
        <w:tbl>
          <w:tblPr>
            <w:tblW w:w="9540" w:type="dxa"/>
            <w:tblInd w:w="-155" w:type="dxa"/>
            <w:tblLook w:val="0000" w:firstRow="0" w:lastRow="0" w:firstColumn="0" w:lastColumn="0" w:noHBand="0" w:noVBand="0"/>
          </w:tblPr>
          <w:tblGrid>
            <w:gridCol w:w="9540"/>
          </w:tblGrid>
          <w:tr w:rsidR="00696468" w:rsidTr="00696468">
            <w:trPr>
              <w:trHeight w:val="850"/>
            </w:trPr>
            <w:tc>
              <w:tcPr>
                <w:tcW w:w="9540" w:type="dxa"/>
                <w:shd w:val="clear" w:color="auto" w:fill="FFF2CC" w:themeFill="accent4" w:themeFillTint="33"/>
              </w:tcPr>
              <w:p w:rsidR="00696468" w:rsidRPr="006F5779" w:rsidRDefault="00696468" w:rsidP="003B0B39">
                <w:pPr>
                  <w:spacing w:after="0"/>
                  <w:ind w:left="162"/>
                  <w:jc w:val="center"/>
                  <w:rPr>
                    <w:rFonts w:ascii="Arial" w:hAnsi="Arial" w:cs="Arial"/>
                    <w:sz w:val="20"/>
                    <w:szCs w:val="20"/>
                  </w:rPr>
                </w:pPr>
                <w:bookmarkStart w:id="0" w:name="_GoBack"/>
                <w:r w:rsidRPr="006F5779">
                  <w:rPr>
                    <w:rFonts w:ascii="Arial" w:hAnsi="Arial" w:cs="Arial"/>
                    <w:sz w:val="20"/>
                    <w:szCs w:val="20"/>
                  </w:rPr>
                  <w:t>This resource will support the development of</w:t>
                </w:r>
                <w:r>
                  <w:rPr>
                    <w:rFonts w:ascii="Arial" w:hAnsi="Arial" w:cs="Arial"/>
                    <w:sz w:val="20"/>
                    <w:szCs w:val="20"/>
                  </w:rPr>
                  <w:t xml:space="preserve"> a Strategic Plan</w:t>
                </w:r>
                <w:r w:rsidRPr="006F5779">
                  <w:rPr>
                    <w:rFonts w:ascii="Arial" w:hAnsi="Arial" w:cs="Arial"/>
                    <w:sz w:val="20"/>
                    <w:szCs w:val="20"/>
                  </w:rPr>
                  <w:t xml:space="preserve"> for you</w:t>
                </w:r>
                <w:r w:rsidR="002B52D8">
                  <w:rPr>
                    <w:rFonts w:ascii="Arial" w:hAnsi="Arial" w:cs="Arial"/>
                    <w:sz w:val="20"/>
                    <w:szCs w:val="20"/>
                  </w:rPr>
                  <w:t>r</w:t>
                </w:r>
                <w:r w:rsidRPr="006F5779">
                  <w:rPr>
                    <w:rFonts w:ascii="Arial" w:hAnsi="Arial" w:cs="Arial"/>
                    <w:sz w:val="20"/>
                    <w:szCs w:val="20"/>
                  </w:rPr>
                  <w:t xml:space="preserve"> organisation.</w:t>
                </w:r>
              </w:p>
              <w:bookmarkEnd w:id="0"/>
              <w:p w:rsidR="00696468" w:rsidRPr="006F5779" w:rsidRDefault="00696468" w:rsidP="003B0B39">
                <w:pPr>
                  <w:spacing w:after="0"/>
                  <w:ind w:left="162"/>
                  <w:jc w:val="center"/>
                  <w:rPr>
                    <w:rFonts w:ascii="Arial" w:hAnsi="Arial" w:cs="Arial"/>
                    <w:color w:val="000000"/>
                    <w:sz w:val="20"/>
                    <w:szCs w:val="20"/>
                  </w:rPr>
                </w:pPr>
                <w:r w:rsidRPr="006F5779">
                  <w:rPr>
                    <w:rFonts w:ascii="Arial" w:hAnsi="Arial" w:cs="Arial"/>
                    <w:sz w:val="20"/>
                    <w:szCs w:val="20"/>
                  </w:rPr>
                  <w:t xml:space="preserve">It may be used in conjunction with </w:t>
                </w:r>
                <w:r w:rsidR="00002DA6">
                  <w:rPr>
                    <w:rFonts w:ascii="Arial" w:hAnsi="Arial" w:cs="Arial"/>
                    <w:sz w:val="20"/>
                    <w:szCs w:val="20"/>
                  </w:rPr>
                  <w:t>the Constitution and developed using a Strategic Planning Process.</w:t>
                </w:r>
                <w:r w:rsidRPr="006F5779">
                  <w:rPr>
                    <w:rFonts w:ascii="Arial" w:hAnsi="Arial" w:cs="Arial"/>
                    <w:sz w:val="20"/>
                    <w:szCs w:val="20"/>
                  </w:rPr>
                  <w:t xml:space="preserve">           </w:t>
                </w:r>
                <w:r w:rsidR="00002DA6">
                  <w:rPr>
                    <w:rFonts w:ascii="Arial" w:hAnsi="Arial" w:cs="Arial"/>
                    <w:sz w:val="20"/>
                    <w:szCs w:val="20"/>
                  </w:rPr>
                  <w:t xml:space="preserve">                              </w:t>
                </w:r>
              </w:p>
              <w:p w:rsidR="00696468" w:rsidRDefault="00696468" w:rsidP="003B0B39">
                <w:pPr>
                  <w:spacing w:after="0"/>
                  <w:ind w:left="162"/>
                  <w:jc w:val="center"/>
                  <w:rPr>
                    <w:rFonts w:cs="Arial"/>
                  </w:rPr>
                </w:pPr>
                <w:r w:rsidRPr="006F5779">
                  <w:rPr>
                    <w:rFonts w:ascii="Arial" w:hAnsi="Arial" w:cs="Arial"/>
                    <w:sz w:val="20"/>
                    <w:szCs w:val="20"/>
                  </w:rPr>
                  <w:t>Ideally, this resource should be completed and reviewed as required</w:t>
                </w:r>
              </w:p>
            </w:tc>
          </w:tr>
        </w:tbl>
        <w:p w:rsidR="00696468" w:rsidRDefault="006457B5" w:rsidP="00561280">
          <w:r>
            <w:rPr>
              <w:noProof/>
              <w:lang w:eastAsia="en-AU"/>
            </w:rPr>
            <mc:AlternateContent>
              <mc:Choice Requires="wps">
                <w:drawing>
                  <wp:anchor distT="0" distB="0" distL="114300" distR="114300" simplePos="0" relativeHeight="251670528" behindDoc="0" locked="0" layoutInCell="1" allowOverlap="1">
                    <wp:simplePos x="0" y="0"/>
                    <wp:positionH relativeFrom="column">
                      <wp:posOffset>3328035</wp:posOffset>
                    </wp:positionH>
                    <wp:positionV relativeFrom="paragraph">
                      <wp:posOffset>67945</wp:posOffset>
                    </wp:positionV>
                    <wp:extent cx="3009900" cy="58388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009900" cy="5838825"/>
                            </a:xfrm>
                            <a:prstGeom prst="rect">
                              <a:avLst/>
                            </a:prstGeom>
                            <a:noFill/>
                            <a:ln w="6350">
                              <a:noFill/>
                            </a:ln>
                          </wps:spPr>
                          <wps:txbx>
                            <w:txbxContent>
                              <w:p w:rsidR="00CC3223" w:rsidRPr="00CC3223" w:rsidRDefault="00CC3223" w:rsidP="00696468">
                                <w:pPr>
                                  <w:spacing w:after="80"/>
                                  <w:rPr>
                                    <w:rFonts w:ascii="Arial" w:hAnsi="Arial" w:cs="Arial"/>
                                  </w:rPr>
                                </w:pPr>
                                <w:r w:rsidRPr="00CC3223">
                                  <w:rPr>
                                    <w:rFonts w:ascii="Arial" w:hAnsi="Arial" w:cs="Arial"/>
                                    <w:b/>
                                  </w:rPr>
                                  <w:t>1.</w:t>
                                </w:r>
                                <w:r w:rsidRPr="00CC3223">
                                  <w:rPr>
                                    <w:rFonts w:ascii="Arial" w:hAnsi="Arial" w:cs="Arial"/>
                                  </w:rPr>
                                  <w:t xml:space="preserve"> </w:t>
                                </w:r>
                                <w:proofErr w:type="gramStart"/>
                                <w:r w:rsidRPr="00CC3223">
                                  <w:rPr>
                                    <w:rFonts w:ascii="Arial" w:hAnsi="Arial" w:cs="Arial"/>
                                    <w:b/>
                                  </w:rPr>
                                  <w:t>Add</w:t>
                                </w:r>
                                <w:proofErr w:type="gramEnd"/>
                                <w:r w:rsidRPr="00CC3223">
                                  <w:rPr>
                                    <w:rFonts w:ascii="Arial" w:hAnsi="Arial" w:cs="Arial"/>
                                    <w:b/>
                                  </w:rPr>
                                  <w:t xml:space="preserve"> Club Name</w:t>
                                </w:r>
                                <w:r w:rsidRPr="00CC3223">
                                  <w:rPr>
                                    <w:rFonts w:ascii="Arial" w:hAnsi="Arial" w:cs="Arial"/>
                                  </w:rPr>
                                  <w:t xml:space="preserve"> - click on text box, located in top left corner, to enter the name of your Organisation.</w:t>
                                </w:r>
                              </w:p>
                              <w:p w:rsidR="00CC3223" w:rsidRDefault="00CC3223" w:rsidP="00696468">
                                <w:pPr>
                                  <w:spacing w:after="80"/>
                                  <w:rPr>
                                    <w:rFonts w:ascii="Arial" w:hAnsi="Arial" w:cs="Arial"/>
                                  </w:rPr>
                                </w:pPr>
                                <w:r w:rsidRPr="00CC3223">
                                  <w:rPr>
                                    <w:rFonts w:ascii="Arial" w:hAnsi="Arial" w:cs="Arial"/>
                                    <w:b/>
                                  </w:rPr>
                                  <w:t>2.</w:t>
                                </w:r>
                                <w:r w:rsidRPr="00CC3223">
                                  <w:rPr>
                                    <w:rFonts w:ascii="Arial" w:hAnsi="Arial" w:cs="Arial"/>
                                  </w:rPr>
                                  <w:t xml:space="preserve"> </w:t>
                                </w:r>
                                <w:r w:rsidRPr="00CC3223">
                                  <w:rPr>
                                    <w:rFonts w:ascii="Arial" w:hAnsi="Arial" w:cs="Arial"/>
                                    <w:b/>
                                  </w:rPr>
                                  <w:t>Add Club Logo</w:t>
                                </w:r>
                                <w:r w:rsidRPr="00CC3223">
                                  <w:rPr>
                                    <w:rFonts w:ascii="Arial" w:hAnsi="Arial" w:cs="Arial"/>
                                  </w:rPr>
                                  <w:t xml:space="preserve"> - click in centre of illustration box, located top right on page. A “Pop Up box” will appear allowing you to insert your LOGO via two options – either navigate to a computer file or copy from the Internet.</w:t>
                                </w:r>
                              </w:p>
                              <w:p w:rsidR="00CA12D6" w:rsidRPr="00CC3223" w:rsidRDefault="00CA12D6" w:rsidP="00696468">
                                <w:pPr>
                                  <w:spacing w:after="80"/>
                                  <w:rPr>
                                    <w:rFonts w:ascii="Arial" w:hAnsi="Arial" w:cs="Arial"/>
                                  </w:rPr>
                                </w:pPr>
                                <w:r>
                                  <w:rPr>
                                    <w:rFonts w:ascii="Arial" w:hAnsi="Arial" w:cs="Arial"/>
                                    <w:b/>
                                  </w:rPr>
                                  <w:t>3</w:t>
                                </w:r>
                                <w:r w:rsidRPr="00CC3223">
                                  <w:rPr>
                                    <w:rFonts w:ascii="Arial" w:hAnsi="Arial" w:cs="Arial"/>
                                    <w:b/>
                                  </w:rPr>
                                  <w:t>.</w:t>
                                </w:r>
                                <w:r w:rsidRPr="00CC3223">
                                  <w:rPr>
                                    <w:rFonts w:ascii="Arial" w:hAnsi="Arial" w:cs="Arial"/>
                                  </w:rPr>
                                  <w:t xml:space="preserve"> </w:t>
                                </w:r>
                                <w:r w:rsidRPr="00CC3223">
                                  <w:rPr>
                                    <w:rFonts w:ascii="Arial" w:hAnsi="Arial" w:cs="Arial"/>
                                    <w:b/>
                                  </w:rPr>
                                  <w:t>Date fields</w:t>
                                </w:r>
                                <w:r w:rsidRPr="00CC3223">
                                  <w:rPr>
                                    <w:rFonts w:ascii="Arial" w:hAnsi="Arial" w:cs="Arial"/>
                                  </w:rPr>
                                  <w:t xml:space="preserve"> – (if applicable) click on the date field and select date.</w:t>
                                </w:r>
                              </w:p>
                              <w:p w:rsidR="00CC3223" w:rsidRDefault="00CA12D6" w:rsidP="00696468">
                                <w:pPr>
                                  <w:spacing w:after="80"/>
                                  <w:rPr>
                                    <w:rFonts w:ascii="Arial" w:hAnsi="Arial" w:cs="Arial"/>
                                  </w:rPr>
                                </w:pPr>
                                <w:r>
                                  <w:rPr>
                                    <w:rFonts w:ascii="Arial" w:hAnsi="Arial" w:cs="Arial"/>
                                    <w:b/>
                                  </w:rPr>
                                  <w:t>4</w:t>
                                </w:r>
                                <w:r w:rsidR="00CC3223" w:rsidRPr="00CC3223">
                                  <w:rPr>
                                    <w:rFonts w:ascii="Arial" w:hAnsi="Arial" w:cs="Arial"/>
                                    <w:b/>
                                  </w:rPr>
                                  <w:t>.</w:t>
                                </w:r>
                                <w:r>
                                  <w:rPr>
                                    <w:rFonts w:ascii="Arial" w:hAnsi="Arial" w:cs="Arial"/>
                                    <w:b/>
                                  </w:rPr>
                                  <w:t xml:space="preserve"> Change Front Page Photo</w:t>
                                </w:r>
                                <w:r w:rsidR="00505D6F">
                                  <w:rPr>
                                    <w:rFonts w:ascii="Arial" w:hAnsi="Arial" w:cs="Arial"/>
                                  </w:rPr>
                                  <w:t xml:space="preserve"> – Right click on picture, a control box will appear – click “Change Picture”.  A pop up will appear and allow you to select from your own computer or the Internet.</w:t>
                                </w:r>
                              </w:p>
                              <w:p w:rsidR="00505D6F" w:rsidRPr="00505D6F" w:rsidRDefault="00CA12D6" w:rsidP="00696468">
                                <w:pPr>
                                  <w:spacing w:after="80"/>
                                  <w:rPr>
                                    <w:rFonts w:ascii="Arial" w:hAnsi="Arial" w:cs="Arial"/>
                                  </w:rPr>
                                </w:pPr>
                                <w:r>
                                  <w:rPr>
                                    <w:rFonts w:ascii="Arial" w:hAnsi="Arial" w:cs="Arial"/>
                                    <w:b/>
                                  </w:rPr>
                                  <w:t>5</w:t>
                                </w:r>
                                <w:r w:rsidR="00505D6F" w:rsidRPr="00505D6F">
                                  <w:rPr>
                                    <w:rFonts w:ascii="Arial" w:hAnsi="Arial" w:cs="Arial"/>
                                    <w:b/>
                                  </w:rPr>
                                  <w:t>.</w:t>
                                </w:r>
                                <w:r w:rsidR="00505D6F">
                                  <w:rPr>
                                    <w:rFonts w:ascii="Arial" w:hAnsi="Arial" w:cs="Arial"/>
                                    <w:b/>
                                  </w:rPr>
                                  <w:t xml:space="preserve"> </w:t>
                                </w:r>
                                <w:r w:rsidR="00505D6F">
                                  <w:rPr>
                                    <w:rFonts w:ascii="Arial" w:hAnsi="Arial" w:cs="Arial"/>
                                  </w:rPr>
                                  <w:t xml:space="preserve">– </w:t>
                                </w:r>
                                <w:r w:rsidR="00505D6F" w:rsidRPr="00505D6F">
                                  <w:rPr>
                                    <w:rFonts w:ascii="Arial" w:hAnsi="Arial" w:cs="Arial"/>
                                    <w:b/>
                                  </w:rPr>
                                  <w:t>Add Address</w:t>
                                </w:r>
                                <w:r w:rsidR="00505D6F">
                                  <w:rPr>
                                    <w:rFonts w:ascii="Arial" w:hAnsi="Arial" w:cs="Arial"/>
                                  </w:rPr>
                                  <w:t xml:space="preserve"> – Click on greyed text fields to insert the address including state and postcode at the bottom.</w:t>
                                </w:r>
                              </w:p>
                              <w:p w:rsidR="00CC3223" w:rsidRPr="00CC3223" w:rsidRDefault="00CA12D6" w:rsidP="00696468">
                                <w:pPr>
                                  <w:spacing w:after="80"/>
                                  <w:rPr>
                                    <w:rFonts w:ascii="Arial" w:hAnsi="Arial" w:cs="Arial"/>
                                  </w:rPr>
                                </w:pPr>
                                <w:r>
                                  <w:rPr>
                                    <w:rFonts w:ascii="Arial" w:hAnsi="Arial" w:cs="Arial"/>
                                    <w:b/>
                                  </w:rPr>
                                  <w:t>6</w:t>
                                </w:r>
                                <w:r w:rsidR="00CC3223" w:rsidRPr="00CC3223">
                                  <w:rPr>
                                    <w:rFonts w:ascii="Arial" w:hAnsi="Arial" w:cs="Arial"/>
                                    <w:b/>
                                  </w:rPr>
                                  <w:t>.</w:t>
                                </w:r>
                                <w:r w:rsidR="00CC3223" w:rsidRPr="00CC3223">
                                  <w:rPr>
                                    <w:rFonts w:ascii="Arial" w:hAnsi="Arial" w:cs="Arial"/>
                                  </w:rPr>
                                  <w:t xml:space="preserve"> </w:t>
                                </w:r>
                                <w:r w:rsidR="00CC3223" w:rsidRPr="00CC3223">
                                  <w:rPr>
                                    <w:rFonts w:ascii="Arial" w:hAnsi="Arial" w:cs="Arial"/>
                                    <w:b/>
                                  </w:rPr>
                                  <w:t xml:space="preserve">Tailor document to meet your needs. </w:t>
                                </w:r>
                                <w:r w:rsidR="00CC3223" w:rsidRPr="00CC3223">
                                  <w:rPr>
                                    <w:rFonts w:ascii="Arial" w:hAnsi="Arial" w:cs="Arial"/>
                                  </w:rPr>
                                  <w:t xml:space="preserve">While example text is provided, reflecting best practice, any </w:t>
                                </w:r>
                                <w:r w:rsidR="00CC3223" w:rsidRPr="00CC3223">
                                  <w:rPr>
                                    <w:rFonts w:ascii="Arial" w:hAnsi="Arial" w:cs="Arial"/>
                                    <w:i/>
                                    <w:color w:val="FF0000"/>
                                  </w:rPr>
                                  <w:t>red Italicised</w:t>
                                </w:r>
                                <w:r w:rsidR="00CC3223" w:rsidRPr="00CC3223">
                                  <w:rPr>
                                    <w:rFonts w:ascii="Arial" w:hAnsi="Arial" w:cs="Arial"/>
                                    <w:color w:val="FF0000"/>
                                  </w:rPr>
                                  <w:t xml:space="preserve"> </w:t>
                                </w:r>
                                <w:r w:rsidR="00CC3223" w:rsidRPr="00CC3223">
                                  <w:rPr>
                                    <w:rFonts w:ascii="Arial" w:hAnsi="Arial" w:cs="Arial"/>
                                  </w:rPr>
                                  <w:t>text can be changed to meet organisational needs.</w:t>
                                </w:r>
                              </w:p>
                              <w:p w:rsidR="00CA12D6" w:rsidRPr="00505D6F" w:rsidRDefault="00CA12D6" w:rsidP="00696468">
                                <w:pPr>
                                  <w:spacing w:after="80"/>
                                  <w:rPr>
                                    <w:rFonts w:ascii="Arial" w:hAnsi="Arial" w:cs="Arial"/>
                                  </w:rPr>
                                </w:pPr>
                                <w:r>
                                  <w:rPr>
                                    <w:rFonts w:ascii="Arial" w:hAnsi="Arial" w:cs="Arial"/>
                                    <w:b/>
                                  </w:rPr>
                                  <w:t>7</w:t>
                                </w:r>
                                <w:r w:rsidR="00CC3223" w:rsidRPr="00CC3223">
                                  <w:rPr>
                                    <w:rFonts w:ascii="Arial" w:hAnsi="Arial" w:cs="Arial"/>
                                    <w:b/>
                                  </w:rPr>
                                  <w:t>.</w:t>
                                </w:r>
                                <w:r w:rsidR="00CC3223" w:rsidRPr="00CC3223">
                                  <w:rPr>
                                    <w:rFonts w:ascii="Arial" w:hAnsi="Arial" w:cs="Arial"/>
                                  </w:rPr>
                                  <w:t xml:space="preserve"> </w:t>
                                </w:r>
                                <w:r>
                                  <w:rPr>
                                    <w:rFonts w:ascii="Arial" w:hAnsi="Arial" w:cs="Arial"/>
                                    <w:b/>
                                  </w:rPr>
                                  <w:t>Change Sample Photos</w:t>
                                </w:r>
                                <w:r w:rsidR="00CC3223" w:rsidRPr="00CC3223">
                                  <w:rPr>
                                    <w:rFonts w:ascii="Arial" w:hAnsi="Arial" w:cs="Arial"/>
                                  </w:rPr>
                                  <w:t xml:space="preserve"> – (if applicable) </w:t>
                                </w:r>
                                <w:proofErr w:type="gramStart"/>
                                <w:r>
                                  <w:rPr>
                                    <w:rFonts w:ascii="Arial" w:hAnsi="Arial" w:cs="Arial"/>
                                  </w:rPr>
                                  <w:t>Refer</w:t>
                                </w:r>
                                <w:proofErr w:type="gramEnd"/>
                                <w:r>
                                  <w:rPr>
                                    <w:rFonts w:ascii="Arial" w:hAnsi="Arial" w:cs="Arial"/>
                                  </w:rPr>
                                  <w:t xml:space="preserve"> to Item 4.</w:t>
                                </w:r>
                              </w:p>
                              <w:p w:rsidR="00CC3223" w:rsidRPr="00CC3223" w:rsidRDefault="00CC3223" w:rsidP="00696468">
                                <w:pPr>
                                  <w:spacing w:after="80"/>
                                  <w:rPr>
                                    <w:rFonts w:ascii="Arial" w:hAnsi="Arial" w:cs="Arial"/>
                                  </w:rPr>
                                </w:pPr>
                                <w:r w:rsidRPr="00CC3223">
                                  <w:rPr>
                                    <w:rFonts w:ascii="Arial" w:hAnsi="Arial" w:cs="Arial"/>
                                    <w:b/>
                                    <w:u w:val="single"/>
                                  </w:rPr>
                                  <w:t>NOTE:</w:t>
                                </w:r>
                                <w:r w:rsidRPr="00CC3223">
                                  <w:rPr>
                                    <w:rFonts w:ascii="Arial" w:hAnsi="Arial" w:cs="Arial"/>
                                  </w:rPr>
                                  <w:t xml:space="preserve"> If desired background colours may be applied. Click on document page, under Design menu bar select page colour. A page boarder may also be added to enhance document presentation and/or for adding club colours to standardise your documents. </w:t>
                                </w:r>
                              </w:p>
                              <w:p w:rsidR="00CC3223" w:rsidRPr="000A48D6" w:rsidRDefault="00CC3223" w:rsidP="000A48D6">
                                <w:pPr>
                                  <w:rPr>
                                    <w:rFonts w:cs="Arial"/>
                                    <w:sz w:val="24"/>
                                    <w:szCs w:val="24"/>
                                  </w:rPr>
                                </w:pPr>
                              </w:p>
                              <w:p w:rsidR="00CC3223" w:rsidRDefault="00CC32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262.05pt;margin-top:5.35pt;width:237pt;height:45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" filled="f" stroked="f" strokeweight=".5pt">
                    <v:textbox>
                      <w:txbxContent>
                        <w:p w:rsidR="00CC3223" w:rsidRPr="00CC3223" w:rsidRDefault="00CC3223" w:rsidP="00696468">
                          <w:pPr>
                            <w:spacing w:after="80"/>
                            <w:rPr>
                              <w:rFonts w:ascii="Arial" w:hAnsi="Arial" w:cs="Arial"/>
                            </w:rPr>
                          </w:pPr>
                          <w:r w:rsidRPr="00CC3223">
                            <w:rPr>
                              <w:rFonts w:ascii="Arial" w:hAnsi="Arial" w:cs="Arial"/>
                              <w:b/>
                            </w:rPr>
                            <w:t>1.</w:t>
                          </w:r>
                          <w:r w:rsidRPr="00CC3223">
                            <w:rPr>
                              <w:rFonts w:ascii="Arial" w:hAnsi="Arial" w:cs="Arial"/>
                            </w:rPr>
                            <w:t xml:space="preserve"> </w:t>
                          </w:r>
                          <w:proofErr w:type="gramStart"/>
                          <w:r w:rsidRPr="00CC3223">
                            <w:rPr>
                              <w:rFonts w:ascii="Arial" w:hAnsi="Arial" w:cs="Arial"/>
                              <w:b/>
                            </w:rPr>
                            <w:t>Add</w:t>
                          </w:r>
                          <w:proofErr w:type="gramEnd"/>
                          <w:r w:rsidRPr="00CC3223">
                            <w:rPr>
                              <w:rFonts w:ascii="Arial" w:hAnsi="Arial" w:cs="Arial"/>
                              <w:b/>
                            </w:rPr>
                            <w:t xml:space="preserve"> Club Name</w:t>
                          </w:r>
                          <w:r w:rsidRPr="00CC3223">
                            <w:rPr>
                              <w:rFonts w:ascii="Arial" w:hAnsi="Arial" w:cs="Arial"/>
                            </w:rPr>
                            <w:t xml:space="preserve"> - click on text box, located in top left corner, to enter the name of your Organisation.</w:t>
                          </w:r>
                        </w:p>
                        <w:p w:rsidR="00CC3223" w:rsidRDefault="00CC3223" w:rsidP="00696468">
                          <w:pPr>
                            <w:spacing w:after="80"/>
                            <w:rPr>
                              <w:rFonts w:ascii="Arial" w:hAnsi="Arial" w:cs="Arial"/>
                            </w:rPr>
                          </w:pPr>
                          <w:r w:rsidRPr="00CC3223">
                            <w:rPr>
                              <w:rFonts w:ascii="Arial" w:hAnsi="Arial" w:cs="Arial"/>
                              <w:b/>
                            </w:rPr>
                            <w:t>2.</w:t>
                          </w:r>
                          <w:r w:rsidRPr="00CC3223">
                            <w:rPr>
                              <w:rFonts w:ascii="Arial" w:hAnsi="Arial" w:cs="Arial"/>
                            </w:rPr>
                            <w:t xml:space="preserve"> </w:t>
                          </w:r>
                          <w:r w:rsidRPr="00CC3223">
                            <w:rPr>
                              <w:rFonts w:ascii="Arial" w:hAnsi="Arial" w:cs="Arial"/>
                              <w:b/>
                            </w:rPr>
                            <w:t>Add Club Logo</w:t>
                          </w:r>
                          <w:r w:rsidRPr="00CC3223">
                            <w:rPr>
                              <w:rFonts w:ascii="Arial" w:hAnsi="Arial" w:cs="Arial"/>
                            </w:rPr>
                            <w:t xml:space="preserve"> - click in centre of illustration box, located top right on page. A “Pop Up box” will appear allowing you to insert your LOGO via two options – either navigate to a computer file or copy from the Internet.</w:t>
                          </w:r>
                        </w:p>
                        <w:p w:rsidR="00CA12D6" w:rsidRPr="00CC3223" w:rsidRDefault="00CA12D6" w:rsidP="00696468">
                          <w:pPr>
                            <w:spacing w:after="80"/>
                            <w:rPr>
                              <w:rFonts w:ascii="Arial" w:hAnsi="Arial" w:cs="Arial"/>
                            </w:rPr>
                          </w:pPr>
                          <w:r>
                            <w:rPr>
                              <w:rFonts w:ascii="Arial" w:hAnsi="Arial" w:cs="Arial"/>
                              <w:b/>
                            </w:rPr>
                            <w:t>3</w:t>
                          </w:r>
                          <w:r w:rsidRPr="00CC3223">
                            <w:rPr>
                              <w:rFonts w:ascii="Arial" w:hAnsi="Arial" w:cs="Arial"/>
                              <w:b/>
                            </w:rPr>
                            <w:t>.</w:t>
                          </w:r>
                          <w:r w:rsidRPr="00CC3223">
                            <w:rPr>
                              <w:rFonts w:ascii="Arial" w:hAnsi="Arial" w:cs="Arial"/>
                            </w:rPr>
                            <w:t xml:space="preserve"> </w:t>
                          </w:r>
                          <w:r w:rsidRPr="00CC3223">
                            <w:rPr>
                              <w:rFonts w:ascii="Arial" w:hAnsi="Arial" w:cs="Arial"/>
                              <w:b/>
                            </w:rPr>
                            <w:t>Date fields</w:t>
                          </w:r>
                          <w:r w:rsidRPr="00CC3223">
                            <w:rPr>
                              <w:rFonts w:ascii="Arial" w:hAnsi="Arial" w:cs="Arial"/>
                            </w:rPr>
                            <w:t xml:space="preserve"> – (if applicable) click on the date field and select date.</w:t>
                          </w:r>
                        </w:p>
                        <w:p w:rsidR="00CC3223" w:rsidRDefault="00CA12D6" w:rsidP="00696468">
                          <w:pPr>
                            <w:spacing w:after="80"/>
                            <w:rPr>
                              <w:rFonts w:ascii="Arial" w:hAnsi="Arial" w:cs="Arial"/>
                            </w:rPr>
                          </w:pPr>
                          <w:r>
                            <w:rPr>
                              <w:rFonts w:ascii="Arial" w:hAnsi="Arial" w:cs="Arial"/>
                              <w:b/>
                            </w:rPr>
                            <w:t>4</w:t>
                          </w:r>
                          <w:r w:rsidR="00CC3223" w:rsidRPr="00CC3223">
                            <w:rPr>
                              <w:rFonts w:ascii="Arial" w:hAnsi="Arial" w:cs="Arial"/>
                              <w:b/>
                            </w:rPr>
                            <w:t>.</w:t>
                          </w:r>
                          <w:r>
                            <w:rPr>
                              <w:rFonts w:ascii="Arial" w:hAnsi="Arial" w:cs="Arial"/>
                              <w:b/>
                            </w:rPr>
                            <w:t xml:space="preserve"> Change Front Page Photo</w:t>
                          </w:r>
                          <w:r w:rsidR="00505D6F">
                            <w:rPr>
                              <w:rFonts w:ascii="Arial" w:hAnsi="Arial" w:cs="Arial"/>
                            </w:rPr>
                            <w:t xml:space="preserve"> – Right click on picture, a control box will appear – click “Change Picture”.  A pop up will appear and allow you to select from your own computer or the Internet.</w:t>
                          </w:r>
                        </w:p>
                        <w:p w:rsidR="00505D6F" w:rsidRPr="00505D6F" w:rsidRDefault="00CA12D6" w:rsidP="00696468">
                          <w:pPr>
                            <w:spacing w:after="80"/>
                            <w:rPr>
                              <w:rFonts w:ascii="Arial" w:hAnsi="Arial" w:cs="Arial"/>
                            </w:rPr>
                          </w:pPr>
                          <w:r>
                            <w:rPr>
                              <w:rFonts w:ascii="Arial" w:hAnsi="Arial" w:cs="Arial"/>
                              <w:b/>
                            </w:rPr>
                            <w:t>5</w:t>
                          </w:r>
                          <w:r w:rsidR="00505D6F" w:rsidRPr="00505D6F">
                            <w:rPr>
                              <w:rFonts w:ascii="Arial" w:hAnsi="Arial" w:cs="Arial"/>
                              <w:b/>
                            </w:rPr>
                            <w:t>.</w:t>
                          </w:r>
                          <w:r w:rsidR="00505D6F">
                            <w:rPr>
                              <w:rFonts w:ascii="Arial" w:hAnsi="Arial" w:cs="Arial"/>
                              <w:b/>
                            </w:rPr>
                            <w:t xml:space="preserve"> </w:t>
                          </w:r>
                          <w:r w:rsidR="00505D6F">
                            <w:rPr>
                              <w:rFonts w:ascii="Arial" w:hAnsi="Arial" w:cs="Arial"/>
                            </w:rPr>
                            <w:t xml:space="preserve">– </w:t>
                          </w:r>
                          <w:r w:rsidR="00505D6F" w:rsidRPr="00505D6F">
                            <w:rPr>
                              <w:rFonts w:ascii="Arial" w:hAnsi="Arial" w:cs="Arial"/>
                              <w:b/>
                            </w:rPr>
                            <w:t>Add Address</w:t>
                          </w:r>
                          <w:r w:rsidR="00505D6F">
                            <w:rPr>
                              <w:rFonts w:ascii="Arial" w:hAnsi="Arial" w:cs="Arial"/>
                            </w:rPr>
                            <w:t xml:space="preserve"> – Click on greyed text fields to insert the address including state and postcode at the bottom.</w:t>
                          </w:r>
                        </w:p>
                        <w:p w:rsidR="00CC3223" w:rsidRPr="00CC3223" w:rsidRDefault="00CA12D6" w:rsidP="00696468">
                          <w:pPr>
                            <w:spacing w:after="80"/>
                            <w:rPr>
                              <w:rFonts w:ascii="Arial" w:hAnsi="Arial" w:cs="Arial"/>
                            </w:rPr>
                          </w:pPr>
                          <w:r>
                            <w:rPr>
                              <w:rFonts w:ascii="Arial" w:hAnsi="Arial" w:cs="Arial"/>
                              <w:b/>
                            </w:rPr>
                            <w:t>6</w:t>
                          </w:r>
                          <w:r w:rsidR="00CC3223" w:rsidRPr="00CC3223">
                            <w:rPr>
                              <w:rFonts w:ascii="Arial" w:hAnsi="Arial" w:cs="Arial"/>
                              <w:b/>
                            </w:rPr>
                            <w:t>.</w:t>
                          </w:r>
                          <w:r w:rsidR="00CC3223" w:rsidRPr="00CC3223">
                            <w:rPr>
                              <w:rFonts w:ascii="Arial" w:hAnsi="Arial" w:cs="Arial"/>
                            </w:rPr>
                            <w:t xml:space="preserve"> </w:t>
                          </w:r>
                          <w:r w:rsidR="00CC3223" w:rsidRPr="00CC3223">
                            <w:rPr>
                              <w:rFonts w:ascii="Arial" w:hAnsi="Arial" w:cs="Arial"/>
                              <w:b/>
                            </w:rPr>
                            <w:t xml:space="preserve">Tailor document to meet your needs. </w:t>
                          </w:r>
                          <w:r w:rsidR="00CC3223" w:rsidRPr="00CC3223">
                            <w:rPr>
                              <w:rFonts w:ascii="Arial" w:hAnsi="Arial" w:cs="Arial"/>
                            </w:rPr>
                            <w:t xml:space="preserve">While example text is provided, reflecting best practice, any </w:t>
                          </w:r>
                          <w:r w:rsidR="00CC3223" w:rsidRPr="00CC3223">
                            <w:rPr>
                              <w:rFonts w:ascii="Arial" w:hAnsi="Arial" w:cs="Arial"/>
                              <w:i/>
                              <w:color w:val="FF0000"/>
                            </w:rPr>
                            <w:t>red Italicised</w:t>
                          </w:r>
                          <w:r w:rsidR="00CC3223" w:rsidRPr="00CC3223">
                            <w:rPr>
                              <w:rFonts w:ascii="Arial" w:hAnsi="Arial" w:cs="Arial"/>
                              <w:color w:val="FF0000"/>
                            </w:rPr>
                            <w:t xml:space="preserve"> </w:t>
                          </w:r>
                          <w:r w:rsidR="00CC3223" w:rsidRPr="00CC3223">
                            <w:rPr>
                              <w:rFonts w:ascii="Arial" w:hAnsi="Arial" w:cs="Arial"/>
                            </w:rPr>
                            <w:t>text can be changed to meet organisational needs.</w:t>
                          </w:r>
                        </w:p>
                        <w:p w:rsidR="00CA12D6" w:rsidRPr="00505D6F" w:rsidRDefault="00CA12D6" w:rsidP="00696468">
                          <w:pPr>
                            <w:spacing w:after="80"/>
                            <w:rPr>
                              <w:rFonts w:ascii="Arial" w:hAnsi="Arial" w:cs="Arial"/>
                            </w:rPr>
                          </w:pPr>
                          <w:r>
                            <w:rPr>
                              <w:rFonts w:ascii="Arial" w:hAnsi="Arial" w:cs="Arial"/>
                              <w:b/>
                            </w:rPr>
                            <w:t>7</w:t>
                          </w:r>
                          <w:r w:rsidR="00CC3223" w:rsidRPr="00CC3223">
                            <w:rPr>
                              <w:rFonts w:ascii="Arial" w:hAnsi="Arial" w:cs="Arial"/>
                              <w:b/>
                            </w:rPr>
                            <w:t>.</w:t>
                          </w:r>
                          <w:r w:rsidR="00CC3223" w:rsidRPr="00CC3223">
                            <w:rPr>
                              <w:rFonts w:ascii="Arial" w:hAnsi="Arial" w:cs="Arial"/>
                            </w:rPr>
                            <w:t xml:space="preserve"> </w:t>
                          </w:r>
                          <w:r>
                            <w:rPr>
                              <w:rFonts w:ascii="Arial" w:hAnsi="Arial" w:cs="Arial"/>
                              <w:b/>
                            </w:rPr>
                            <w:t>Change Sample Photos</w:t>
                          </w:r>
                          <w:r w:rsidR="00CC3223" w:rsidRPr="00CC3223">
                            <w:rPr>
                              <w:rFonts w:ascii="Arial" w:hAnsi="Arial" w:cs="Arial"/>
                            </w:rPr>
                            <w:t xml:space="preserve"> – (if applicable) </w:t>
                          </w:r>
                          <w:proofErr w:type="gramStart"/>
                          <w:r>
                            <w:rPr>
                              <w:rFonts w:ascii="Arial" w:hAnsi="Arial" w:cs="Arial"/>
                            </w:rPr>
                            <w:t>Refer</w:t>
                          </w:r>
                          <w:proofErr w:type="gramEnd"/>
                          <w:r>
                            <w:rPr>
                              <w:rFonts w:ascii="Arial" w:hAnsi="Arial" w:cs="Arial"/>
                            </w:rPr>
                            <w:t xml:space="preserve"> to Item 4.</w:t>
                          </w:r>
                        </w:p>
                        <w:p w:rsidR="00CC3223" w:rsidRPr="00CC3223" w:rsidRDefault="00CC3223" w:rsidP="00696468">
                          <w:pPr>
                            <w:spacing w:after="80"/>
                            <w:rPr>
                              <w:rFonts w:ascii="Arial" w:hAnsi="Arial" w:cs="Arial"/>
                            </w:rPr>
                          </w:pPr>
                          <w:r w:rsidRPr="00CC3223">
                            <w:rPr>
                              <w:rFonts w:ascii="Arial" w:hAnsi="Arial" w:cs="Arial"/>
                              <w:b/>
                              <w:u w:val="single"/>
                            </w:rPr>
                            <w:t>NOTE:</w:t>
                          </w:r>
                          <w:r w:rsidRPr="00CC3223">
                            <w:rPr>
                              <w:rFonts w:ascii="Arial" w:hAnsi="Arial" w:cs="Arial"/>
                            </w:rPr>
                            <w:t xml:space="preserve"> If desired background colours may be applied. Click on document page, under Design menu bar select page colour. A page boarder may also be added to enhance document presentation and/or for adding club colours to standardise your documents. </w:t>
                          </w:r>
                        </w:p>
                        <w:p w:rsidR="00CC3223" w:rsidRPr="000A48D6" w:rsidRDefault="00CC3223" w:rsidP="000A48D6">
                          <w:pPr>
                            <w:rPr>
                              <w:rFonts w:cs="Arial"/>
                              <w:sz w:val="24"/>
                              <w:szCs w:val="24"/>
                            </w:rPr>
                          </w:pPr>
                        </w:p>
                        <w:p w:rsidR="00CC3223" w:rsidRDefault="00CC3223"/>
                      </w:txbxContent>
                    </v:textbox>
                  </v:shape>
                </w:pict>
              </mc:Fallback>
            </mc:AlternateContent>
          </w:r>
        </w:p>
        <w:p w:rsidR="00CC3223" w:rsidRDefault="00CC3223" w:rsidP="00561280"/>
        <w:p w:rsidR="00CC3223" w:rsidRDefault="00CC3223" w:rsidP="00561280"/>
        <w:p w:rsidR="00CC3223" w:rsidRDefault="00CC3223" w:rsidP="00561280"/>
        <w:p w:rsidR="00CC3223" w:rsidRDefault="00CC3223" w:rsidP="00561280"/>
        <w:p w:rsidR="00CC3223" w:rsidRDefault="00CC3223" w:rsidP="00561280">
          <w:r>
            <w:rPr>
              <w:noProof/>
              <w:lang w:eastAsia="en-AU"/>
            </w:rPr>
            <mc:AlternateContent>
              <mc:Choice Requires="wps">
                <w:drawing>
                  <wp:anchor distT="0" distB="0" distL="114300" distR="114300" simplePos="0" relativeHeight="251669504" behindDoc="0" locked="0" layoutInCell="1" allowOverlap="1" wp14:anchorId="6D023968" wp14:editId="09614B96">
                    <wp:simplePos x="0" y="0"/>
                    <wp:positionH relativeFrom="column">
                      <wp:posOffset>0</wp:posOffset>
                    </wp:positionH>
                    <wp:positionV relativeFrom="paragraph">
                      <wp:posOffset>0</wp:posOffset>
                    </wp:positionV>
                    <wp:extent cx="1828800" cy="18288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CC3223" w:rsidRPr="00971BF1" w:rsidRDefault="00CC3223">
                                <w:pPr>
                                  <w:rPr>
                                    <w:noProof/>
                                  </w:rPr>
                                </w:pPr>
                                <w:r>
                                  <w:rPr>
                                    <w:noProof/>
                                    <w:lang w:eastAsia="en-AU"/>
                                  </w:rPr>
                                  <w:drawing>
                                    <wp:inline distT="0" distB="0" distL="0" distR="0" wp14:anchorId="272CD6AB" wp14:editId="7E342C45">
                                      <wp:extent cx="2014299" cy="828675"/>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ulti-sport-athlet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7653" cy="834169"/>
                                              </a:xfrm>
                                              <a:prstGeom prst="rect">
                                                <a:avLst/>
                                              </a:prstGeom>
                                            </pic:spPr>
                                          </pic:pic>
                                        </a:graphicData>
                                      </a:graphic>
                                    </wp:inline>
                                  </w:drawing>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D023968" id="_x0000_t202" coordsize="21600,21600" o:spt="202" path="m,l,21600r21600,l21600,xe">
                    <v:stroke joinstyle="miter"/>
                    <v:path gradientshapeok="t" o:connecttype="rect"/>
                  </v:shapetype>
                  <v:shape id="Text Box 19" o:spid="_x0000_s1027" type="#_x0000_t202" style="position:absolute;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" filled="f" stroked="f" strokeweight=".5pt">
                    <v:textbox style="mso-fit-shape-to-text:t">
                      <w:txbxContent>
                        <w:p w:rsidR="00CC3223" w:rsidRPr="00971BF1" w:rsidRDefault="00CC3223">
                          <w:pPr>
                            <w:rPr>
                              <w:noProof/>
                            </w:rPr>
                          </w:pPr>
                          <w:r>
                            <w:rPr>
                              <w:noProof/>
                              <w:lang w:eastAsia="en-AU"/>
                            </w:rPr>
                            <w:drawing>
                              <wp:inline distT="0" distB="0" distL="0" distR="0" wp14:anchorId="272CD6AB" wp14:editId="7E342C45">
                                <wp:extent cx="2014299" cy="828675"/>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ulti-sport-athlet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7653" cy="834169"/>
                                        </a:xfrm>
                                        <a:prstGeom prst="rect">
                                          <a:avLst/>
                                        </a:prstGeom>
                                      </pic:spPr>
                                    </pic:pic>
                                  </a:graphicData>
                                </a:graphic>
                              </wp:inline>
                            </w:drawing>
                          </w:r>
                          <w:r>
                            <w:t xml:space="preserve">          </w:t>
                          </w:r>
                        </w:p>
                      </w:txbxContent>
                    </v:textbox>
                    <w10:wrap type="square"/>
                  </v:shape>
                </w:pict>
              </mc:Fallback>
            </mc:AlternateContent>
          </w:r>
        </w:p>
        <w:p w:rsidR="00CC3223" w:rsidRPr="00561280" w:rsidRDefault="00CC3223" w:rsidP="00561280"/>
        <w:p w:rsidR="00CC3223" w:rsidRPr="00561280" w:rsidRDefault="00CC3223" w:rsidP="00561280"/>
        <w:p w:rsidR="00CC3223" w:rsidRPr="00CC3223" w:rsidRDefault="00F91FEA" w:rsidP="00CC3223">
          <w:pPr>
            <w:spacing w:after="200" w:line="276" w:lineRule="auto"/>
            <w:rPr>
              <w:rFonts w:cs="Arial"/>
              <w:b/>
              <w:sz w:val="24"/>
              <w:szCs w:val="24"/>
            </w:rPr>
          </w:pPr>
          <w:r w:rsidRPr="00391FAA">
            <w:rPr>
              <w:noProof/>
              <w:lang w:eastAsia="en-AU"/>
            </w:rPr>
            <mc:AlternateContent>
              <mc:Choice Requires="wps">
                <w:drawing>
                  <wp:anchor distT="0" distB="0" distL="114300" distR="114300" simplePos="0" relativeHeight="251675648" behindDoc="0" locked="0" layoutInCell="1" allowOverlap="1" wp14:anchorId="2856FB4C" wp14:editId="2BF35C6A">
                    <wp:simplePos x="0" y="0"/>
                    <wp:positionH relativeFrom="column">
                      <wp:posOffset>-405765</wp:posOffset>
                    </wp:positionH>
                    <wp:positionV relativeFrom="paragraph">
                      <wp:posOffset>364490</wp:posOffset>
                    </wp:positionV>
                    <wp:extent cx="3638550" cy="24193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638550" cy="2419350"/>
                            </a:xfrm>
                            <a:prstGeom prst="rect">
                              <a:avLst/>
                            </a:prstGeom>
                            <a:noFill/>
                            <a:ln w="12700">
                              <a:noFill/>
                            </a:ln>
                          </wps:spPr>
                          <wps:txbx>
                            <w:txbxContent>
                              <w:p w:rsidR="00F91FEA" w:rsidRDefault="00F91FEA" w:rsidP="00F91FEA">
                                <w:pPr>
                                  <w:spacing w:after="0"/>
                                  <w:rPr>
                                    <w:rFonts w:ascii="Calibri" w:hAnsi="Calibri"/>
                                    <w:b/>
                                    <w:bCs/>
                                    <w:i/>
                                    <w:iCs/>
                                    <w:lang w:val="en"/>
                                  </w:rPr>
                                </w:pPr>
                                <w:r w:rsidRPr="00391FAA">
                                  <w:rPr>
                                    <w:b/>
                                    <w:bCs/>
                                    <w:i/>
                                    <w:iCs/>
                                    <w:lang w:val="en"/>
                                  </w:rPr>
                                  <w:t>Disclaimer</w:t>
                                </w:r>
                              </w:p>
                              <w:p w:rsidR="00F91FEA" w:rsidRPr="00391FAA" w:rsidRDefault="00F91FEA" w:rsidP="00F91FEA">
                                <w:pPr>
                                  <w:spacing w:after="0"/>
                                  <w:rPr>
                                    <w:rFonts w:ascii="Calibri" w:hAnsi="Calibri"/>
                                    <w:b/>
                                    <w:bCs/>
                                    <w:i/>
                                    <w:iCs/>
                                    <w:sz w:val="16"/>
                                    <w:szCs w:val="16"/>
                                    <w:lang w:val="en"/>
                                  </w:rPr>
                                </w:pPr>
                                <w:r w:rsidRPr="00391FAA">
                                  <w:rPr>
                                    <w:i/>
                                    <w:iCs/>
                                    <w:sz w:val="16"/>
                                    <w:szCs w:val="16"/>
                                    <w:lang w:val="en"/>
                                  </w:rPr>
                                  <w:t>The State of Queensland as represented by the Department of National Parks, Sport and Racing (DNPSR) makes no statements, representations or warranties (to the maximum extent permitted by law) as to the suitability, completeness or accuracy of the content in this document. This document is made available as an information source only. You accept sole responsibility and risk associated with using the content and this document irrespective of the purpose to which such content is applied. The content of this document does not in any way constitute legal advice and all users should seek independent legal advice when issues arise.  In no event shall DNPSR be liable for any special, indirect or consequential damages or any damages, losses or expenses whatsoever resulting from its use of the content or this document whether in an action of contract, negligence or tort.</w:t>
                                </w:r>
                              </w:p>
                              <w:p w:rsidR="00F91FEA" w:rsidRDefault="00F91FEA" w:rsidP="00F91FEA">
                                <w:pPr>
                                  <w:rPr>
                                    <w:i/>
                                    <w:iCs/>
                                    <w:sz w:val="16"/>
                                    <w:szCs w:val="16"/>
                                    <w:lang w:val="en"/>
                                  </w:rPr>
                                </w:pPr>
                                <w:r w:rsidRPr="00391FAA">
                                  <w:rPr>
                                    <w:i/>
                                    <w:iCs/>
                                    <w:sz w:val="16"/>
                                    <w:szCs w:val="16"/>
                                    <w:lang w:val="en"/>
                                  </w:rPr>
                                  <w:t>This Disclaimer should be read in conjunction with the disclaimers on the DNPSR website</w:t>
                                </w:r>
                              </w:p>
                              <w:p w:rsidR="00F91FEA" w:rsidRDefault="005B32D1" w:rsidP="00F91FEA">
                                <w:pPr>
                                  <w:rPr>
                                    <w:sz w:val="16"/>
                                    <w:szCs w:val="16"/>
                                  </w:rPr>
                                </w:pPr>
                                <w:hyperlink r:id="rId10" w:history="1">
                                  <w:r w:rsidR="00F91FEA" w:rsidRPr="001F0D2C">
                                    <w:rPr>
                                      <w:rStyle w:val="Hyperlink"/>
                                      <w:sz w:val="16"/>
                                      <w:szCs w:val="16"/>
                                    </w:rPr>
                                    <w:t>https://www.npsr.qld.gov.au/legal/disclaimer.html</w:t>
                                  </w:r>
                                </w:hyperlink>
                              </w:p>
                              <w:p w:rsidR="00F91FEA" w:rsidRPr="00391FAA" w:rsidRDefault="00F91FEA" w:rsidP="00F91FE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6FB4C" id="Text Box 8" o:spid="_x0000_s1028" type="#_x0000_t202" style="position:absolute;margin-left:-31.95pt;margin-top:28.7pt;width:286.5pt;height:1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" filled="f" stroked="f" strokeweight="1pt">
                    <v:textbox>
                      <w:txbxContent>
                        <w:p w:rsidR="00F91FEA" w:rsidRDefault="00F91FEA" w:rsidP="00F91FEA">
                          <w:pPr>
                            <w:spacing w:after="0"/>
                            <w:rPr>
                              <w:rFonts w:ascii="Calibri" w:hAnsi="Calibri"/>
                              <w:b/>
                              <w:bCs/>
                              <w:i/>
                              <w:iCs/>
                              <w:lang w:val="en"/>
                            </w:rPr>
                          </w:pPr>
                          <w:r w:rsidRPr="00391FAA">
                            <w:rPr>
                              <w:b/>
                              <w:bCs/>
                              <w:i/>
                              <w:iCs/>
                              <w:lang w:val="en"/>
                            </w:rPr>
                            <w:t>Disclaimer</w:t>
                          </w:r>
                        </w:p>
                        <w:p w:rsidR="00F91FEA" w:rsidRPr="00391FAA" w:rsidRDefault="00F91FEA" w:rsidP="00F91FEA">
                          <w:pPr>
                            <w:spacing w:after="0"/>
                            <w:rPr>
                              <w:rFonts w:ascii="Calibri" w:hAnsi="Calibri"/>
                              <w:b/>
                              <w:bCs/>
                              <w:i/>
                              <w:iCs/>
                              <w:sz w:val="16"/>
                              <w:szCs w:val="16"/>
                              <w:lang w:val="en"/>
                            </w:rPr>
                          </w:pPr>
                          <w:r w:rsidRPr="00391FAA">
                            <w:rPr>
                              <w:i/>
                              <w:iCs/>
                              <w:sz w:val="16"/>
                              <w:szCs w:val="16"/>
                              <w:lang w:val="en"/>
                            </w:rPr>
                            <w:t>The State of Queensland as represented by the Department of National Parks, Sport and Racing (DNPSR) makes no statements, representations or warranties (to the maximum extent permitted by law) as to the suitability, completeness or accuracy of the content in this document. This document is made available as an information source only. You accept sole responsibility and risk associated with using the content and this document irrespective of the purpose to which such content is applied. The content of this document does not in any way constitute legal advice and all users should seek independent legal advice when issues arise.  In no event shall DNPSR be liable for any special, indirect or consequential damages or any damages, losses or expenses whatsoever resulting from its use of the content or this document whether in an action of contract, negligence or tort.</w:t>
                          </w:r>
                        </w:p>
                        <w:p w:rsidR="00F91FEA" w:rsidRDefault="00F91FEA" w:rsidP="00F91FEA">
                          <w:pPr>
                            <w:rPr>
                              <w:i/>
                              <w:iCs/>
                              <w:sz w:val="16"/>
                              <w:szCs w:val="16"/>
                              <w:lang w:val="en"/>
                            </w:rPr>
                          </w:pPr>
                          <w:r w:rsidRPr="00391FAA">
                            <w:rPr>
                              <w:i/>
                              <w:iCs/>
                              <w:sz w:val="16"/>
                              <w:szCs w:val="16"/>
                              <w:lang w:val="en"/>
                            </w:rPr>
                            <w:t>This Disclaimer should be read in conjunction with the disclaimers on the DNPSR website</w:t>
                          </w:r>
                        </w:p>
                        <w:p w:rsidR="00F91FEA" w:rsidRDefault="00F91FEA" w:rsidP="00F91FEA">
                          <w:pPr>
                            <w:rPr>
                              <w:sz w:val="16"/>
                              <w:szCs w:val="16"/>
                            </w:rPr>
                          </w:pPr>
                          <w:hyperlink r:id="rId11" w:history="1">
                            <w:r w:rsidRPr="001F0D2C">
                              <w:rPr>
                                <w:rStyle w:val="Hyperlink"/>
                                <w:sz w:val="16"/>
                                <w:szCs w:val="16"/>
                              </w:rPr>
                              <w:t>https://www.npsr.qld.gov.au/legal/disclaimer.html</w:t>
                            </w:r>
                          </w:hyperlink>
                        </w:p>
                        <w:p w:rsidR="00F91FEA" w:rsidRPr="00391FAA" w:rsidRDefault="00F91FEA" w:rsidP="00F91FEA">
                          <w:pPr>
                            <w:rPr>
                              <w:sz w:val="16"/>
                              <w:szCs w:val="16"/>
                            </w:rPr>
                          </w:pPr>
                        </w:p>
                      </w:txbxContent>
                    </v:textbox>
                  </v:shape>
                </w:pict>
              </mc:Fallback>
            </mc:AlternateContent>
          </w:r>
          <w:r>
            <w:rPr>
              <w:noProof/>
              <w:lang w:eastAsia="en-AU"/>
            </w:rPr>
            <mc:AlternateContent>
              <mc:Choice Requires="wps">
                <w:drawing>
                  <wp:anchor distT="0" distB="0" distL="114300" distR="114300" simplePos="0" relativeHeight="251671552" behindDoc="0" locked="0" layoutInCell="1" allowOverlap="1">
                    <wp:simplePos x="0" y="0"/>
                    <wp:positionH relativeFrom="column">
                      <wp:posOffset>-329565</wp:posOffset>
                    </wp:positionH>
                    <wp:positionV relativeFrom="paragraph">
                      <wp:posOffset>5492115</wp:posOffset>
                    </wp:positionV>
                    <wp:extent cx="6734175" cy="990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734175" cy="990600"/>
                            </a:xfrm>
                            <a:prstGeom prst="rect">
                              <a:avLst/>
                            </a:prstGeom>
                            <a:noFill/>
                            <a:ln w="6350">
                              <a:noFill/>
                            </a:ln>
                          </wps:spPr>
                          <wps:txbx>
                            <w:txbxContent>
                              <w:p w:rsidR="00CC3223" w:rsidRDefault="00CC3223" w:rsidP="002C5F5A">
                                <w:pPr>
                                  <w:jc w:val="center"/>
                                  <w:rPr>
                                    <w:rFonts w:cs="Arial"/>
                                    <w:b/>
                                    <w:sz w:val="26"/>
                                    <w:szCs w:val="26"/>
                                    <w:u w:val="single"/>
                                  </w:rPr>
                                </w:pPr>
                                <w:r w:rsidRPr="00A85965">
                                  <w:rPr>
                                    <w:rFonts w:cs="Arial"/>
                                    <w:b/>
                                    <w:sz w:val="26"/>
                                    <w:szCs w:val="26"/>
                                    <w:u w:val="single"/>
                                  </w:rPr>
                                  <w:t xml:space="preserve">TO DELETE COVER PAGE </w:t>
                                </w:r>
                                <w:r>
                                  <w:rPr>
                                    <w:rFonts w:cs="Arial"/>
                                    <w:b/>
                                    <w:sz w:val="26"/>
                                    <w:szCs w:val="26"/>
                                    <w:u w:val="single"/>
                                  </w:rPr>
                                  <w:t xml:space="preserve">“TEMPLATE </w:t>
                                </w:r>
                                <w:r w:rsidRPr="00A85965">
                                  <w:rPr>
                                    <w:rFonts w:cs="Arial"/>
                                    <w:b/>
                                    <w:sz w:val="26"/>
                                    <w:szCs w:val="26"/>
                                    <w:u w:val="single"/>
                                  </w:rPr>
                                  <w:t>INSTRUCTION</w:t>
                                </w:r>
                                <w:r>
                                  <w:rPr>
                                    <w:rFonts w:cs="Arial"/>
                                    <w:b/>
                                    <w:sz w:val="26"/>
                                    <w:szCs w:val="26"/>
                                    <w:u w:val="single"/>
                                  </w:rPr>
                                  <w:t>”</w:t>
                                </w:r>
                              </w:p>
                              <w:p w:rsidR="00CC3223" w:rsidRPr="00D54EE3" w:rsidRDefault="00CC3223" w:rsidP="002C5F5A">
                                <w:pPr>
                                  <w:pStyle w:val="ListParagraph"/>
                                  <w:rPr>
                                    <w:rFonts w:cs="Arial"/>
                                    <w:sz w:val="26"/>
                                    <w:szCs w:val="26"/>
                                  </w:rPr>
                                </w:pPr>
                                <w:r w:rsidRPr="00D54EE3">
                                  <w:rPr>
                                    <w:rFonts w:cs="Arial"/>
                                    <w:sz w:val="26"/>
                                    <w:szCs w:val="26"/>
                                  </w:rPr>
                                  <w:t>1. Click on insert tab at the top.</w:t>
                                </w:r>
                              </w:p>
                              <w:p w:rsidR="00CC3223" w:rsidRPr="00D54EE3" w:rsidRDefault="00CC3223" w:rsidP="002C5F5A">
                                <w:pPr>
                                  <w:pStyle w:val="ListParagraph"/>
                                  <w:rPr>
                                    <w:rFonts w:cs="Arial"/>
                                    <w:sz w:val="26"/>
                                    <w:szCs w:val="26"/>
                                  </w:rPr>
                                </w:pPr>
                                <w:r w:rsidRPr="00D54EE3">
                                  <w:rPr>
                                    <w:rFonts w:cs="Arial"/>
                                    <w:sz w:val="26"/>
                                    <w:szCs w:val="26"/>
                                  </w:rPr>
                                  <w:t>2. Click ‘Cover Page’ at the left</w:t>
                                </w:r>
                              </w:p>
                              <w:p w:rsidR="00CC3223" w:rsidRPr="00D54EE3" w:rsidRDefault="00CC3223" w:rsidP="002C5F5A">
                                <w:pPr>
                                  <w:pStyle w:val="ListParagraph"/>
                                  <w:rPr>
                                    <w:rFonts w:cs="Arial"/>
                                    <w:sz w:val="26"/>
                                    <w:szCs w:val="26"/>
                                  </w:rPr>
                                </w:pPr>
                                <w:r w:rsidRPr="00D54EE3">
                                  <w:rPr>
                                    <w:rFonts w:cs="Arial"/>
                                    <w:sz w:val="26"/>
                                    <w:szCs w:val="26"/>
                                  </w:rPr>
                                  <w:t>3. Click “REMOVE CURRENT COVER”</w:t>
                                </w:r>
                              </w:p>
                              <w:p w:rsidR="00CC3223" w:rsidRDefault="00CC32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25.95pt;margin-top:432.45pt;width:530.25pt;height: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" filled="f" stroked="f" strokeweight=".5pt">
                    <v:textbox>
                      <w:txbxContent>
                        <w:p w:rsidR="00CC3223" w:rsidRDefault="00CC3223" w:rsidP="002C5F5A">
                          <w:pPr>
                            <w:jc w:val="center"/>
                            <w:rPr>
                              <w:rFonts w:cs="Arial"/>
                              <w:b/>
                              <w:sz w:val="26"/>
                              <w:szCs w:val="26"/>
                              <w:u w:val="single"/>
                            </w:rPr>
                          </w:pPr>
                          <w:r w:rsidRPr="00A85965">
                            <w:rPr>
                              <w:rFonts w:cs="Arial"/>
                              <w:b/>
                              <w:sz w:val="26"/>
                              <w:szCs w:val="26"/>
                              <w:u w:val="single"/>
                            </w:rPr>
                            <w:t xml:space="preserve">TO DELETE COVER PAGE </w:t>
                          </w:r>
                          <w:r>
                            <w:rPr>
                              <w:rFonts w:cs="Arial"/>
                              <w:b/>
                              <w:sz w:val="26"/>
                              <w:szCs w:val="26"/>
                              <w:u w:val="single"/>
                            </w:rPr>
                            <w:t xml:space="preserve">“TEMPLATE </w:t>
                          </w:r>
                          <w:r w:rsidRPr="00A85965">
                            <w:rPr>
                              <w:rFonts w:cs="Arial"/>
                              <w:b/>
                              <w:sz w:val="26"/>
                              <w:szCs w:val="26"/>
                              <w:u w:val="single"/>
                            </w:rPr>
                            <w:t>INSTRUCTION</w:t>
                          </w:r>
                          <w:r>
                            <w:rPr>
                              <w:rFonts w:cs="Arial"/>
                              <w:b/>
                              <w:sz w:val="26"/>
                              <w:szCs w:val="26"/>
                              <w:u w:val="single"/>
                            </w:rPr>
                            <w:t>”</w:t>
                          </w:r>
                        </w:p>
                        <w:p w:rsidR="00CC3223" w:rsidRPr="00D54EE3" w:rsidRDefault="00CC3223" w:rsidP="002C5F5A">
                          <w:pPr>
                            <w:pStyle w:val="ListParagraph"/>
                            <w:rPr>
                              <w:rFonts w:cs="Arial"/>
                              <w:sz w:val="26"/>
                              <w:szCs w:val="26"/>
                            </w:rPr>
                          </w:pPr>
                          <w:r w:rsidRPr="00D54EE3">
                            <w:rPr>
                              <w:rFonts w:cs="Arial"/>
                              <w:sz w:val="26"/>
                              <w:szCs w:val="26"/>
                            </w:rPr>
                            <w:t>1. Click on insert tab at the top.</w:t>
                          </w:r>
                        </w:p>
                        <w:p w:rsidR="00CC3223" w:rsidRPr="00D54EE3" w:rsidRDefault="00CC3223" w:rsidP="002C5F5A">
                          <w:pPr>
                            <w:pStyle w:val="ListParagraph"/>
                            <w:rPr>
                              <w:rFonts w:cs="Arial"/>
                              <w:sz w:val="26"/>
                              <w:szCs w:val="26"/>
                            </w:rPr>
                          </w:pPr>
                          <w:r w:rsidRPr="00D54EE3">
                            <w:rPr>
                              <w:rFonts w:cs="Arial"/>
                              <w:sz w:val="26"/>
                              <w:szCs w:val="26"/>
                            </w:rPr>
                            <w:t>2. Click ‘Cover Page’ at the left</w:t>
                          </w:r>
                        </w:p>
                        <w:p w:rsidR="00CC3223" w:rsidRPr="00D54EE3" w:rsidRDefault="00CC3223" w:rsidP="002C5F5A">
                          <w:pPr>
                            <w:pStyle w:val="ListParagraph"/>
                            <w:rPr>
                              <w:rFonts w:cs="Arial"/>
                              <w:sz w:val="26"/>
                              <w:szCs w:val="26"/>
                            </w:rPr>
                          </w:pPr>
                          <w:r w:rsidRPr="00D54EE3">
                            <w:rPr>
                              <w:rFonts w:cs="Arial"/>
                              <w:sz w:val="26"/>
                              <w:szCs w:val="26"/>
                            </w:rPr>
                            <w:t>3. Click “REMOVE CURRENT COVER”</w:t>
                          </w:r>
                        </w:p>
                        <w:p w:rsidR="00CC3223" w:rsidRDefault="00CC3223"/>
                      </w:txbxContent>
                    </v:textbox>
                  </v:shape>
                </w:pict>
              </mc:Fallback>
            </mc:AlternateContent>
          </w:r>
          <w:r w:rsidR="006457B5">
            <w:rPr>
              <w:noProof/>
              <w:lang w:eastAsia="en-AU"/>
            </w:rPr>
            <mc:AlternateContent>
              <mc:Choice Requires="wps">
                <w:drawing>
                  <wp:anchor distT="0" distB="0" distL="114300" distR="114300" simplePos="0" relativeHeight="251673600" behindDoc="0" locked="0" layoutInCell="1" allowOverlap="1" wp14:anchorId="3CEE2EED" wp14:editId="188B1C1B">
                    <wp:simplePos x="0" y="0"/>
                    <wp:positionH relativeFrom="column">
                      <wp:posOffset>-253365</wp:posOffset>
                    </wp:positionH>
                    <wp:positionV relativeFrom="paragraph">
                      <wp:posOffset>3583940</wp:posOffset>
                    </wp:positionV>
                    <wp:extent cx="6657975" cy="13620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657975" cy="1362075"/>
                            </a:xfrm>
                            <a:prstGeom prst="rect">
                              <a:avLst/>
                            </a:prstGeom>
                            <a:noFill/>
                            <a:ln w="12700">
                              <a:solidFill>
                                <a:srgbClr val="FFC000"/>
                              </a:solidFill>
                            </a:ln>
                          </wps:spPr>
                          <wps:txbx>
                            <w:txbxContent>
                              <w:p w:rsidR="006457B5" w:rsidRPr="00F91FEA" w:rsidRDefault="006457B5" w:rsidP="00F91FEA">
                                <w:pPr>
                                  <w:spacing w:after="0"/>
                                  <w:rPr>
                                    <w:rFonts w:ascii="Arial" w:hAnsi="Arial" w:cs="Arial"/>
                                    <w:u w:val="single"/>
                                  </w:rPr>
                                </w:pPr>
                                <w:r w:rsidRPr="00F91FEA">
                                  <w:rPr>
                                    <w:rFonts w:ascii="Arial" w:hAnsi="Arial" w:cs="Arial"/>
                                    <w:u w:val="single"/>
                                  </w:rPr>
                                  <w:t>Recommended Resource Links</w:t>
                                </w:r>
                              </w:p>
                              <w:p w:rsidR="006457B5" w:rsidRPr="00F91FEA" w:rsidRDefault="006457B5" w:rsidP="00F91FEA">
                                <w:pPr>
                                  <w:spacing w:after="120"/>
                                  <w:rPr>
                                    <w:rFonts w:ascii="Arial" w:hAnsi="Arial" w:cs="Arial"/>
                                  </w:rPr>
                                </w:pPr>
                                <w:r w:rsidRPr="00F91FEA">
                                  <w:rPr>
                                    <w:rFonts w:ascii="Arial" w:hAnsi="Arial" w:cs="Arial"/>
                                  </w:rPr>
                                  <w:t>National Parks, Sport and Racing offer a range of free on-line or “Face to Face” training sessions to enhance your volunteer experience</w:t>
                                </w:r>
                              </w:p>
                              <w:p w:rsidR="006457B5" w:rsidRPr="00F91FEA" w:rsidRDefault="006457B5" w:rsidP="006457B5">
                                <w:pPr>
                                  <w:spacing w:after="0"/>
                                  <w:rPr>
                                    <w:rFonts w:ascii="Arial" w:hAnsi="Arial" w:cs="Arial"/>
                                  </w:rPr>
                                </w:pPr>
                                <w:r w:rsidRPr="00F91FEA">
                                  <w:rPr>
                                    <w:rFonts w:ascii="Arial" w:hAnsi="Arial" w:cs="Arial"/>
                                  </w:rPr>
                                  <w:t xml:space="preserve">Face to Face Workshops - </w:t>
                                </w:r>
                                <w:hyperlink r:id="rId12" w:history="1">
                                  <w:r w:rsidRPr="00F91FEA">
                                    <w:rPr>
                                      <w:rStyle w:val="Hyperlink"/>
                                      <w:rFonts w:ascii="Arial" w:hAnsi="Arial" w:cs="Arial"/>
                                    </w:rPr>
                                    <w:t>https://www.qld.gov.au/recreation/sports/volunteers-coaches/workshops</w:t>
                                  </w:r>
                                </w:hyperlink>
                              </w:p>
                              <w:p w:rsidR="006457B5" w:rsidRPr="00F91FEA" w:rsidRDefault="006457B5" w:rsidP="006457B5">
                                <w:pPr>
                                  <w:spacing w:after="0"/>
                                  <w:rPr>
                                    <w:rFonts w:ascii="Arial" w:hAnsi="Arial" w:cs="Arial"/>
                                  </w:rPr>
                                </w:pPr>
                              </w:p>
                              <w:p w:rsidR="006457B5" w:rsidRPr="00F91FEA" w:rsidRDefault="006457B5" w:rsidP="00F91FEA">
                                <w:pPr>
                                  <w:spacing w:after="0"/>
                                  <w:rPr>
                                    <w:rFonts w:ascii="Arial" w:hAnsi="Arial" w:cs="Arial"/>
                                  </w:rPr>
                                </w:pPr>
                                <w:r w:rsidRPr="00F91FEA">
                                  <w:rPr>
                                    <w:rFonts w:ascii="Arial" w:hAnsi="Arial" w:cs="Arial"/>
                                  </w:rPr>
                                  <w:t xml:space="preserve">Online Courses &amp; Library - </w:t>
                                </w:r>
                                <w:hyperlink r:id="rId13" w:history="1">
                                  <w:r w:rsidRPr="00F91FEA">
                                    <w:rPr>
                                      <w:rStyle w:val="Hyperlink"/>
                                      <w:rFonts w:ascii="Arial" w:hAnsi="Arial" w:cs="Arial"/>
                                    </w:rPr>
                                    <w:t>https://www.npsr.qld.gov.au/industry-information/clubs/resources/</w:t>
                                  </w:r>
                                </w:hyperlink>
                              </w:p>
                              <w:p w:rsidR="006457B5" w:rsidRPr="00F91FEA" w:rsidRDefault="006457B5" w:rsidP="006457B5">
                                <w:pPr>
                                  <w:spacing w:after="240"/>
                                  <w:rPr>
                                    <w:rFonts w:ascii="Arial" w:hAnsi="Arial" w:cs="Arial"/>
                                  </w:rPr>
                                </w:pPr>
                                <w:r w:rsidRPr="00F91FEA">
                                  <w:rPr>
                                    <w:rFonts w:ascii="Arial" w:hAnsi="Arial" w:cs="Arial"/>
                                  </w:rPr>
                                  <w:t xml:space="preserve"> To access – HOLD CTRL key and click on link</w:t>
                                </w:r>
                              </w:p>
                              <w:p w:rsidR="006457B5" w:rsidRPr="00C6791C" w:rsidRDefault="006457B5" w:rsidP="006457B5">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E2EED" id="Text Box 5" o:spid="_x0000_s1030" type="#_x0000_t202" style="position:absolute;margin-left:-19.95pt;margin-top:282.2pt;width:524.25pt;height:10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" filled="f" strokecolor="#ffc000" strokeweight="1pt">
                    <v:textbox>
                      <w:txbxContent>
                        <w:p w:rsidR="006457B5" w:rsidRPr="00F91FEA" w:rsidRDefault="006457B5" w:rsidP="00F91FEA">
                          <w:pPr>
                            <w:spacing w:after="0"/>
                            <w:rPr>
                              <w:rFonts w:ascii="Arial" w:hAnsi="Arial" w:cs="Arial"/>
                              <w:u w:val="single"/>
                            </w:rPr>
                          </w:pPr>
                          <w:r w:rsidRPr="00F91FEA">
                            <w:rPr>
                              <w:rFonts w:ascii="Arial" w:hAnsi="Arial" w:cs="Arial"/>
                              <w:u w:val="single"/>
                            </w:rPr>
                            <w:t>Recommended Resource Links</w:t>
                          </w:r>
                        </w:p>
                        <w:p w:rsidR="006457B5" w:rsidRPr="00F91FEA" w:rsidRDefault="006457B5" w:rsidP="00F91FEA">
                          <w:pPr>
                            <w:spacing w:after="120"/>
                            <w:rPr>
                              <w:rFonts w:ascii="Arial" w:hAnsi="Arial" w:cs="Arial"/>
                            </w:rPr>
                          </w:pPr>
                          <w:r w:rsidRPr="00F91FEA">
                            <w:rPr>
                              <w:rFonts w:ascii="Arial" w:hAnsi="Arial" w:cs="Arial"/>
                            </w:rPr>
                            <w:t>National Parks, Sport and Racing offer a range of free on-line or “Face to Face” training sessions to enhance your volunteer experience</w:t>
                          </w:r>
                        </w:p>
                        <w:p w:rsidR="006457B5" w:rsidRPr="00F91FEA" w:rsidRDefault="006457B5" w:rsidP="006457B5">
                          <w:pPr>
                            <w:spacing w:after="0"/>
                            <w:rPr>
                              <w:rFonts w:ascii="Arial" w:hAnsi="Arial" w:cs="Arial"/>
                            </w:rPr>
                          </w:pPr>
                          <w:r w:rsidRPr="00F91FEA">
                            <w:rPr>
                              <w:rFonts w:ascii="Arial" w:hAnsi="Arial" w:cs="Arial"/>
                            </w:rPr>
                            <w:t xml:space="preserve">Face to Face Workshops - </w:t>
                          </w:r>
                          <w:hyperlink r:id="rId14" w:history="1">
                            <w:r w:rsidRPr="00F91FEA">
                              <w:rPr>
                                <w:rStyle w:val="Hyperlink"/>
                                <w:rFonts w:ascii="Arial" w:hAnsi="Arial" w:cs="Arial"/>
                              </w:rPr>
                              <w:t>https://www.qld.gov.au/recreation/sports/volunteers-coaches/workshops</w:t>
                            </w:r>
                          </w:hyperlink>
                        </w:p>
                        <w:p w:rsidR="006457B5" w:rsidRPr="00F91FEA" w:rsidRDefault="006457B5" w:rsidP="006457B5">
                          <w:pPr>
                            <w:spacing w:after="0"/>
                            <w:rPr>
                              <w:rFonts w:ascii="Arial" w:hAnsi="Arial" w:cs="Arial"/>
                            </w:rPr>
                          </w:pPr>
                        </w:p>
                        <w:p w:rsidR="006457B5" w:rsidRPr="00F91FEA" w:rsidRDefault="006457B5" w:rsidP="00F91FEA">
                          <w:pPr>
                            <w:spacing w:after="0"/>
                            <w:rPr>
                              <w:rFonts w:ascii="Arial" w:hAnsi="Arial" w:cs="Arial"/>
                            </w:rPr>
                          </w:pPr>
                          <w:r w:rsidRPr="00F91FEA">
                            <w:rPr>
                              <w:rFonts w:ascii="Arial" w:hAnsi="Arial" w:cs="Arial"/>
                            </w:rPr>
                            <w:t xml:space="preserve">Online Courses &amp; Library - </w:t>
                          </w:r>
                          <w:hyperlink r:id="rId15" w:history="1">
                            <w:r w:rsidRPr="00F91FEA">
                              <w:rPr>
                                <w:rStyle w:val="Hyperlink"/>
                                <w:rFonts w:ascii="Arial" w:hAnsi="Arial" w:cs="Arial"/>
                              </w:rPr>
                              <w:t>https://www.npsr.qld.gov.au/industry-information/clubs/resources/</w:t>
                            </w:r>
                          </w:hyperlink>
                        </w:p>
                        <w:p w:rsidR="006457B5" w:rsidRPr="00F91FEA" w:rsidRDefault="006457B5" w:rsidP="006457B5">
                          <w:pPr>
                            <w:spacing w:after="240"/>
                            <w:rPr>
                              <w:rFonts w:ascii="Arial" w:hAnsi="Arial" w:cs="Arial"/>
                            </w:rPr>
                          </w:pPr>
                          <w:r w:rsidRPr="00F91FEA">
                            <w:rPr>
                              <w:rFonts w:ascii="Arial" w:hAnsi="Arial" w:cs="Arial"/>
                            </w:rPr>
                            <w:t xml:space="preserve"> To access – HOLD CTRL key and click on link</w:t>
                          </w:r>
                        </w:p>
                        <w:p w:rsidR="006457B5" w:rsidRPr="00C6791C" w:rsidRDefault="006457B5" w:rsidP="006457B5">
                          <w:pPr>
                            <w:rPr>
                              <w:sz w:val="24"/>
                              <w:szCs w:val="24"/>
                            </w:rPr>
                          </w:pPr>
                        </w:p>
                      </w:txbxContent>
                    </v:textbox>
                  </v:shape>
                </w:pict>
              </mc:Fallback>
            </mc:AlternateContent>
          </w:r>
          <w:r w:rsidR="00CC3223">
            <w:rPr>
              <w:rFonts w:cs="Arial"/>
              <w:b/>
              <w:sz w:val="24"/>
              <w:szCs w:val="24"/>
            </w:rPr>
            <w:br w:type="page"/>
          </w:r>
        </w:p>
      </w:sdtContent>
    </w:sdt>
    <w:sdt>
      <w:sdtPr>
        <w:rPr>
          <w:rStyle w:val="Style1"/>
        </w:rPr>
        <w:alias w:val="Insert Organisation/Club Name"/>
        <w:tag w:val="Insert Organisation/Club Name"/>
        <w:id w:val="1654488509"/>
        <w:placeholder>
          <w:docPart w:val="DefaultPlaceholder_-1854013440"/>
        </w:placeholder>
        <w:temporary/>
        <w:showingPlcHdr/>
        <w:text/>
      </w:sdtPr>
      <w:sdtEndPr>
        <w:rPr>
          <w:rStyle w:val="DefaultParagraphFont"/>
          <w:rFonts w:asciiTheme="minorHAnsi" w:hAnsiTheme="minorHAnsi"/>
          <w:sz w:val="22"/>
        </w:rPr>
      </w:sdtEndPr>
      <w:sdtContent>
        <w:p w:rsidR="0015675D" w:rsidRDefault="008459AC">
          <w:pPr>
            <w:rPr>
              <w:rStyle w:val="Style1"/>
            </w:rPr>
          </w:pPr>
          <w:r w:rsidRPr="00B4182A">
            <w:rPr>
              <w:rStyle w:val="PlaceholderText"/>
            </w:rPr>
            <w:t>Click or tap here to enter text.</w:t>
          </w:r>
        </w:p>
      </w:sdtContent>
    </w:sdt>
    <w:p w:rsidR="008459AC" w:rsidRDefault="008459AC">
      <w:pPr>
        <w:rPr>
          <w:rStyle w:val="Style1"/>
        </w:rPr>
      </w:pPr>
      <w:r>
        <w:rPr>
          <w:rStyle w:val="Style1"/>
        </w:rPr>
        <w:t xml:space="preserve">   </w:t>
      </w:r>
      <w:r>
        <w:rPr>
          <w:rStyle w:val="Style1"/>
        </w:rPr>
        <w:tab/>
      </w:r>
      <w:r>
        <w:rPr>
          <w:rStyle w:val="Style1"/>
        </w:rPr>
        <w:tab/>
      </w:r>
      <w:r>
        <w:rPr>
          <w:rStyle w:val="Style1"/>
        </w:rPr>
        <w:tab/>
      </w:r>
      <w:r>
        <w:rPr>
          <w:rStyle w:val="Style1"/>
        </w:rPr>
        <w:tab/>
      </w:r>
      <w:r>
        <w:rPr>
          <w:rStyle w:val="Style1"/>
        </w:rPr>
        <w:tab/>
      </w:r>
      <w:r>
        <w:rPr>
          <w:rStyle w:val="Style1"/>
        </w:rPr>
        <w:tab/>
      </w:r>
      <w:r>
        <w:rPr>
          <w:rStyle w:val="Style1"/>
        </w:rPr>
        <w:tab/>
      </w:r>
      <w:r>
        <w:rPr>
          <w:rStyle w:val="Style1"/>
        </w:rPr>
        <w:tab/>
      </w:r>
      <w:r>
        <w:rPr>
          <w:rStyle w:val="Style1"/>
        </w:rPr>
        <w:tab/>
      </w:r>
      <w:r>
        <w:rPr>
          <w:rStyle w:val="Style1"/>
        </w:rPr>
        <w:tab/>
      </w:r>
      <w:sdt>
        <w:sdtPr>
          <w:rPr>
            <w:rStyle w:val="Style1"/>
          </w:rPr>
          <w:alias w:val="Insert Club Logo"/>
          <w:tag w:val="Insert Club Logo"/>
          <w:id w:val="-1755115990"/>
          <w:temporary/>
          <w:showingPlcHdr/>
          <w:picture/>
        </w:sdtPr>
        <w:sdtEndPr>
          <w:rPr>
            <w:rStyle w:val="Style1"/>
          </w:rPr>
        </w:sdtEndPr>
        <w:sdtContent>
          <w:r>
            <w:rPr>
              <w:rStyle w:val="Style1"/>
              <w:noProof/>
              <w:lang w:eastAsia="en-AU"/>
            </w:rPr>
            <w:drawing>
              <wp:inline distT="0" distB="0" distL="0" distR="0">
                <wp:extent cx="1476375" cy="1390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6375" cy="1390650"/>
                        </a:xfrm>
                        <a:prstGeom prst="rect">
                          <a:avLst/>
                        </a:prstGeom>
                        <a:noFill/>
                        <a:ln>
                          <a:noFill/>
                        </a:ln>
                      </pic:spPr>
                    </pic:pic>
                  </a:graphicData>
                </a:graphic>
              </wp:inline>
            </w:drawing>
          </w:r>
        </w:sdtContent>
      </w:sdt>
    </w:p>
    <w:tbl>
      <w:tblPr>
        <w:tblStyle w:val="TableGrid"/>
        <w:tblW w:w="11199"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tblGrid>
      <w:tr w:rsidR="00CF732A" w:rsidRPr="0086272E" w:rsidTr="00C27A4E">
        <w:trPr>
          <w:cnfStyle w:val="100000000000" w:firstRow="1" w:lastRow="0" w:firstColumn="0" w:lastColumn="0" w:oddVBand="0" w:evenVBand="0" w:oddHBand="0" w:evenHBand="0" w:firstRowFirstColumn="0" w:firstRowLastColumn="0" w:lastRowFirstColumn="0" w:lastRowLastColumn="0"/>
          <w:trHeight w:val="558"/>
        </w:trPr>
        <w:tc>
          <w:tcPr>
            <w:tcW w:w="11199" w:type="dxa"/>
            <w:shd w:val="clear" w:color="auto" w:fill="auto"/>
          </w:tcPr>
          <w:p w:rsidR="00CF732A" w:rsidRDefault="00CF732A" w:rsidP="00CF732A">
            <w:pPr>
              <w:jc w:val="center"/>
              <w:rPr>
                <w:rStyle w:val="Style1"/>
              </w:rPr>
            </w:pPr>
            <w:r>
              <w:rPr>
                <w:rStyle w:val="Style1"/>
              </w:rPr>
              <w:t>Strategic Plan</w:t>
            </w:r>
          </w:p>
          <w:p w:rsidR="00CF732A" w:rsidRPr="0086272E" w:rsidRDefault="005B32D1" w:rsidP="00CC3223">
            <w:pPr>
              <w:jc w:val="center"/>
              <w:rPr>
                <w:sz w:val="22"/>
                <w:szCs w:val="22"/>
              </w:rPr>
            </w:pPr>
            <w:sdt>
              <w:sdtPr>
                <w:rPr>
                  <w:rStyle w:val="Style1"/>
                </w:rPr>
                <w:alias w:val="Select Any Date in year of plan"/>
                <w:tag w:val="Select Any Date in year of plan"/>
                <w:id w:val="308447075"/>
                <w:placeholder>
                  <w:docPart w:val="DefaultPlaceholder_-1854013438"/>
                </w:placeholder>
                <w:showingPlcHdr/>
                <w:date>
                  <w:dateFormat w:val="yyyy"/>
                  <w:lid w:val="en-AU"/>
                  <w:storeMappedDataAs w:val="dateTime"/>
                  <w:calendar w:val="gregorian"/>
                </w:date>
              </w:sdtPr>
              <w:sdtEndPr>
                <w:rPr>
                  <w:rStyle w:val="Style1"/>
                </w:rPr>
              </w:sdtEndPr>
              <w:sdtContent>
                <w:r w:rsidR="00CC3223" w:rsidRPr="00251DFC">
                  <w:rPr>
                    <w:rStyle w:val="PlaceholderText"/>
                  </w:rPr>
                  <w:t>Click or tap to enter a date.</w:t>
                </w:r>
              </w:sdtContent>
            </w:sdt>
            <w:r w:rsidR="00CC3223">
              <w:rPr>
                <w:rStyle w:val="Style1"/>
              </w:rPr>
              <w:t xml:space="preserve"> </w:t>
            </w:r>
            <w:proofErr w:type="gramStart"/>
            <w:r w:rsidR="00CF732A">
              <w:rPr>
                <w:rStyle w:val="Style1"/>
              </w:rPr>
              <w:t>to</w:t>
            </w:r>
            <w:proofErr w:type="gramEnd"/>
            <w:r w:rsidR="00CF732A">
              <w:rPr>
                <w:rStyle w:val="Style1"/>
              </w:rPr>
              <w:t xml:space="preserve"> </w:t>
            </w:r>
            <w:sdt>
              <w:sdtPr>
                <w:rPr>
                  <w:rStyle w:val="Style1"/>
                </w:rPr>
                <w:alias w:val="Select Any Date in year of plan"/>
                <w:tag w:val="Select Any Date in year of plan"/>
                <w:id w:val="1274672911"/>
                <w:placeholder>
                  <w:docPart w:val="DefaultPlaceholder_-1854013438"/>
                </w:placeholder>
                <w:showingPlcHdr/>
                <w:date>
                  <w:dateFormat w:val="yyyy"/>
                  <w:lid w:val="en-AU"/>
                  <w:storeMappedDataAs w:val="dateTime"/>
                  <w:calendar w:val="gregorian"/>
                </w:date>
              </w:sdtPr>
              <w:sdtEndPr>
                <w:rPr>
                  <w:rStyle w:val="Style1"/>
                </w:rPr>
              </w:sdtEndPr>
              <w:sdtContent>
                <w:r w:rsidR="00CC3223" w:rsidRPr="00251DFC">
                  <w:rPr>
                    <w:rStyle w:val="PlaceholderText"/>
                  </w:rPr>
                  <w:t>Click or tap to enter a date.</w:t>
                </w:r>
              </w:sdtContent>
            </w:sdt>
          </w:p>
        </w:tc>
      </w:tr>
    </w:tbl>
    <w:p w:rsidR="008459AC" w:rsidRDefault="008459AC" w:rsidP="008459AC">
      <w:pPr>
        <w:spacing w:line="240" w:lineRule="auto"/>
        <w:jc w:val="center"/>
      </w:pPr>
    </w:p>
    <w:p w:rsidR="00D50659" w:rsidRDefault="00D50659" w:rsidP="008459AC">
      <w:pPr>
        <w:spacing w:line="240" w:lineRule="auto"/>
        <w:jc w:val="center"/>
      </w:pPr>
    </w:p>
    <w:p w:rsidR="00D50659" w:rsidRDefault="00D50659" w:rsidP="008459AC">
      <w:pPr>
        <w:spacing w:line="240" w:lineRule="auto"/>
        <w:jc w:val="center"/>
      </w:pPr>
      <w:r>
        <w:rPr>
          <w:noProof/>
          <w:lang w:eastAsia="en-AU"/>
        </w:rPr>
        <w:drawing>
          <wp:inline distT="0" distB="0" distL="0" distR="0">
            <wp:extent cx="6353175" cy="32956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wnload.jpg"/>
                    <pic:cNvPicPr/>
                  </pic:nvPicPr>
                  <pic:blipFill>
                    <a:blip r:embed="rId17">
                      <a:extLst>
                        <a:ext uri="{28A0092B-C50C-407E-A947-70E740481C1C}">
                          <a14:useLocalDpi xmlns:a14="http://schemas.microsoft.com/office/drawing/2010/main" val="0"/>
                        </a:ext>
                      </a:extLst>
                    </a:blip>
                    <a:stretch>
                      <a:fillRect/>
                    </a:stretch>
                  </pic:blipFill>
                  <pic:spPr>
                    <a:xfrm>
                      <a:off x="0" y="0"/>
                      <a:ext cx="6353175" cy="3295650"/>
                    </a:xfrm>
                    <a:prstGeom prst="ellipse">
                      <a:avLst/>
                    </a:prstGeom>
                    <a:ln>
                      <a:noFill/>
                    </a:ln>
                    <a:effectLst>
                      <a:softEdge rad="112500"/>
                    </a:effectLst>
                  </pic:spPr>
                </pic:pic>
              </a:graphicData>
            </a:graphic>
          </wp:inline>
        </w:drawing>
      </w:r>
    </w:p>
    <w:p w:rsidR="00D50659" w:rsidRDefault="00D50659">
      <w:pPr>
        <w:spacing w:line="240" w:lineRule="auto"/>
        <w:jc w:val="center"/>
      </w:pPr>
    </w:p>
    <w:p w:rsidR="00D50659" w:rsidRDefault="00D50659">
      <w:pPr>
        <w:spacing w:line="240" w:lineRule="auto"/>
        <w:jc w:val="center"/>
      </w:pPr>
    </w:p>
    <w:p w:rsidR="00D50659" w:rsidRDefault="00D50659">
      <w:pPr>
        <w:spacing w:line="240" w:lineRule="auto"/>
        <w:jc w:val="center"/>
      </w:pPr>
    </w:p>
    <w:p w:rsidR="00D50659" w:rsidRDefault="00D50659">
      <w:pPr>
        <w:spacing w:line="240" w:lineRule="auto"/>
        <w:jc w:val="center"/>
      </w:pPr>
    </w:p>
    <w:p w:rsidR="00D50659" w:rsidRDefault="00D50659">
      <w:pPr>
        <w:spacing w:line="240" w:lineRule="auto"/>
        <w:jc w:val="center"/>
      </w:pPr>
    </w:p>
    <w:p w:rsidR="00D50659" w:rsidRDefault="00D50659">
      <w:pPr>
        <w:spacing w:line="240" w:lineRule="auto"/>
        <w:jc w:val="center"/>
      </w:pPr>
    </w:p>
    <w:tbl>
      <w:tblPr>
        <w:tblW w:w="4245" w:type="dxa"/>
        <w:tblInd w:w="5946" w:type="dxa"/>
        <w:tblLook w:val="0000" w:firstRow="0" w:lastRow="0" w:firstColumn="0" w:lastColumn="0" w:noHBand="0" w:noVBand="0"/>
      </w:tblPr>
      <w:tblGrid>
        <w:gridCol w:w="4245"/>
      </w:tblGrid>
      <w:tr w:rsidR="00D50659" w:rsidTr="00C27A4E">
        <w:trPr>
          <w:trHeight w:val="1065"/>
        </w:trPr>
        <w:tc>
          <w:tcPr>
            <w:tcW w:w="4245" w:type="dxa"/>
          </w:tcPr>
          <w:sdt>
            <w:sdtPr>
              <w:rPr>
                <w:rStyle w:val="Style2"/>
              </w:rPr>
              <w:alias w:val="Enter Address"/>
              <w:tag w:val="Enter Address"/>
              <w:id w:val="1767264599"/>
              <w:placeholder>
                <w:docPart w:val="DefaultPlaceholder_-1854013440"/>
              </w:placeholder>
              <w:temporary/>
              <w:showingPlcHdr/>
              <w:text/>
            </w:sdtPr>
            <w:sdtEndPr>
              <w:rPr>
                <w:rStyle w:val="DefaultParagraphFont"/>
                <w:rFonts w:asciiTheme="minorHAnsi" w:hAnsiTheme="minorHAnsi"/>
                <w:i/>
                <w:color w:val="FF0000"/>
              </w:rPr>
            </w:sdtEndPr>
            <w:sdtContent>
              <w:p w:rsidR="00D50659" w:rsidRPr="00C27A4E" w:rsidRDefault="00CC3223" w:rsidP="00D50659">
                <w:pPr>
                  <w:spacing w:line="240" w:lineRule="auto"/>
                  <w:rPr>
                    <w:i/>
                    <w:color w:val="FF0000"/>
                  </w:rPr>
                </w:pPr>
                <w:r w:rsidRPr="00B4182A">
                  <w:rPr>
                    <w:rStyle w:val="PlaceholderText"/>
                  </w:rPr>
                  <w:t>Click or tap here to enter text.</w:t>
                </w:r>
              </w:p>
            </w:sdtContent>
          </w:sdt>
          <w:sdt>
            <w:sdtPr>
              <w:rPr>
                <w:rStyle w:val="Style2"/>
              </w:rPr>
              <w:alias w:val="Enter City, State and Postcode"/>
              <w:tag w:val="Enter City, State and Postcode"/>
              <w:id w:val="2101058795"/>
              <w:placeholder>
                <w:docPart w:val="695A412485674A6E9DDA290EAF4DCE5C"/>
              </w:placeholder>
              <w:temporary/>
              <w:showingPlcHdr/>
              <w:text/>
            </w:sdtPr>
            <w:sdtEndPr>
              <w:rPr>
                <w:rStyle w:val="DefaultParagraphFont"/>
                <w:rFonts w:asciiTheme="minorHAnsi" w:hAnsiTheme="minorHAnsi"/>
                <w:i/>
                <w:color w:val="FF0000"/>
              </w:rPr>
            </w:sdtEndPr>
            <w:sdtContent>
              <w:p w:rsidR="00CC3223" w:rsidRDefault="00CC3223" w:rsidP="00CC3223">
                <w:pPr>
                  <w:spacing w:line="240" w:lineRule="auto"/>
                  <w:rPr>
                    <w:rStyle w:val="Style2"/>
                  </w:rPr>
                </w:pPr>
                <w:r w:rsidRPr="00B4182A">
                  <w:rPr>
                    <w:rStyle w:val="PlaceholderText"/>
                  </w:rPr>
                  <w:t>Click or tap here to enter text.</w:t>
                </w:r>
              </w:p>
            </w:sdtContent>
          </w:sdt>
          <w:p w:rsidR="00D50659" w:rsidRDefault="00D50659" w:rsidP="00D50659">
            <w:pPr>
              <w:spacing w:line="240" w:lineRule="auto"/>
            </w:pPr>
          </w:p>
        </w:tc>
      </w:tr>
    </w:tbl>
    <w:p w:rsidR="00D50659" w:rsidRDefault="00D50659" w:rsidP="00D50659"/>
    <w:tbl>
      <w:tblPr>
        <w:tblStyle w:val="TableGrid"/>
        <w:tblpPr w:leftFromText="180" w:rightFromText="180" w:vertAnchor="page" w:horzAnchor="margin" w:tblpXSpec="center" w:tblpY="4531"/>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4"/>
        <w:gridCol w:w="5258"/>
      </w:tblGrid>
      <w:tr w:rsidR="00760F36" w:rsidRPr="00172B55" w:rsidTr="0096154F">
        <w:trPr>
          <w:cnfStyle w:val="100000000000" w:firstRow="1" w:lastRow="0" w:firstColumn="0" w:lastColumn="0" w:oddVBand="0" w:evenVBand="0" w:oddHBand="0" w:evenHBand="0" w:firstRowFirstColumn="0" w:firstRowLastColumn="0" w:lastRowFirstColumn="0" w:lastRowLastColumn="0"/>
          <w:trHeight w:val="2443"/>
        </w:trPr>
        <w:tc>
          <w:tcPr>
            <w:tcW w:w="5374" w:type="dxa"/>
            <w:vMerge w:val="restart"/>
            <w:shd w:val="clear" w:color="auto" w:fill="auto"/>
          </w:tcPr>
          <w:p w:rsidR="00760F36" w:rsidRPr="009D13F5" w:rsidRDefault="00760F36" w:rsidP="000B3749">
            <w:pPr>
              <w:rPr>
                <w:rFonts w:cs="Arial"/>
                <w:sz w:val="24"/>
                <w:szCs w:val="24"/>
                <w:u w:val="single"/>
              </w:rPr>
            </w:pPr>
            <w:r w:rsidRPr="00760F36">
              <w:rPr>
                <w:rFonts w:cs="Arial"/>
                <w:sz w:val="24"/>
                <w:szCs w:val="24"/>
                <w:u w:val="single"/>
              </w:rPr>
              <w:lastRenderedPageBreak/>
              <w:t>Club History</w:t>
            </w:r>
          </w:p>
          <w:p w:rsidR="00760F36" w:rsidRPr="00760F36" w:rsidRDefault="00760F36" w:rsidP="000B3749">
            <w:pPr>
              <w:jc w:val="center"/>
              <w:rPr>
                <w:rFonts w:cs="Arial"/>
                <w:b w:val="0"/>
                <w:i/>
                <w:sz w:val="24"/>
                <w:szCs w:val="24"/>
                <w:u w:val="single"/>
              </w:rPr>
            </w:pPr>
            <w:r w:rsidRPr="004A743E">
              <w:rPr>
                <w:rFonts w:cs="Arial"/>
                <w:b w:val="0"/>
                <w:i/>
                <w:color w:val="FF0000"/>
                <w:sz w:val="20"/>
                <w:shd w:val="clear" w:color="auto" w:fill="FFFFFF"/>
              </w:rPr>
              <w:t xml:space="preserve">The Kedron Football Club was formed in 1937 by past pupils of Kedron and Wooloowin State Schools and debuted in the QANFL that year. Although nicknamed the </w:t>
            </w:r>
            <w:proofErr w:type="spellStart"/>
            <w:r w:rsidRPr="004A743E">
              <w:rPr>
                <w:rFonts w:cs="Arial"/>
                <w:b w:val="0"/>
                <w:i/>
                <w:color w:val="FF0000"/>
                <w:sz w:val="20"/>
                <w:shd w:val="clear" w:color="auto" w:fill="FFFFFF"/>
              </w:rPr>
              <w:t>Redlegs</w:t>
            </w:r>
            <w:proofErr w:type="spellEnd"/>
            <w:r w:rsidRPr="004A743E">
              <w:rPr>
                <w:rFonts w:cs="Arial"/>
                <w:b w:val="0"/>
                <w:i/>
                <w:color w:val="FF0000"/>
                <w:sz w:val="20"/>
                <w:shd w:val="clear" w:color="auto" w:fill="FFFFFF"/>
              </w:rPr>
              <w:t xml:space="preserve">, their official emblem was the Lion and the club wore sky blue and red as their colours, however in 1982 they adopted the royal blue and red </w:t>
            </w:r>
            <w:proofErr w:type="spellStart"/>
            <w:r w:rsidRPr="004A743E">
              <w:rPr>
                <w:rFonts w:cs="Arial"/>
                <w:b w:val="0"/>
                <w:i/>
                <w:color w:val="FF0000"/>
                <w:sz w:val="20"/>
                <w:shd w:val="clear" w:color="auto" w:fill="FFFFFF"/>
              </w:rPr>
              <w:t>guernsey</w:t>
            </w:r>
            <w:proofErr w:type="spellEnd"/>
            <w:r w:rsidRPr="004A743E">
              <w:rPr>
                <w:rFonts w:cs="Arial"/>
                <w:b w:val="0"/>
                <w:i/>
                <w:color w:val="FF0000"/>
                <w:sz w:val="20"/>
                <w:shd w:val="clear" w:color="auto" w:fill="FFFFFF"/>
              </w:rPr>
              <w:t xml:space="preserve"> as worn by Melbourne Football Club. In both 1939 and 1940 they reached the Grand Final, losing to Windsor on each occasion. They made the Grand Final for the third successive year in 1941 and this time claimed their maiden premiership with a win over Mayne. Kedron, who won back to back premierships in 1943/44 and appeared in every Grand Final from 1946 to 1950, established themselves as Queensland's strongest club in the 1940s. In each of those premiership deciders, Kedron took on Windsor and came out on top in 1946 and 1948. After claiming another premiership in 1959, Kedron suffered a drought until 1980 when they beat Coorparoo by 48 points to win the Grand Final</w:t>
            </w:r>
            <w:r w:rsidRPr="00760F36">
              <w:rPr>
                <w:rFonts w:cs="Arial"/>
                <w:b w:val="0"/>
                <w:i/>
                <w:color w:val="FF0000"/>
                <w:sz w:val="21"/>
                <w:szCs w:val="21"/>
                <w:shd w:val="clear" w:color="auto" w:fill="FFFFFF"/>
              </w:rPr>
              <w:t>.</w:t>
            </w:r>
          </w:p>
        </w:tc>
        <w:sdt>
          <w:sdtPr>
            <w:id w:val="163824520"/>
            <w:showingPlcHdr/>
            <w:picture/>
          </w:sdtPr>
          <w:sdtEndPr/>
          <w:sdtContent>
            <w:tc>
              <w:tcPr>
                <w:tcW w:w="5258" w:type="dxa"/>
                <w:shd w:val="clear" w:color="auto" w:fill="auto"/>
                <w:vAlign w:val="top"/>
              </w:tcPr>
              <w:p w:rsidR="00760F36" w:rsidRPr="00172B55" w:rsidRDefault="0096154F" w:rsidP="008F10BA">
                <w:r>
                  <w:rPr>
                    <w:noProof/>
                  </w:rPr>
                  <w:drawing>
                    <wp:inline distT="0" distB="0" distL="0" distR="0">
                      <wp:extent cx="3190875" cy="1504950"/>
                      <wp:effectExtent l="0" t="0" r="9525"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90875" cy="1504950"/>
                              </a:xfrm>
                              <a:prstGeom prst="rect">
                                <a:avLst/>
                              </a:prstGeom>
                              <a:noFill/>
                              <a:ln>
                                <a:noFill/>
                              </a:ln>
                            </pic:spPr>
                          </pic:pic>
                        </a:graphicData>
                      </a:graphic>
                    </wp:inline>
                  </w:drawing>
                </w:r>
              </w:p>
            </w:tc>
          </w:sdtContent>
        </w:sdt>
      </w:tr>
      <w:tr w:rsidR="00760F36" w:rsidRPr="00172B55" w:rsidTr="0096154F">
        <w:trPr>
          <w:trHeight w:val="2444"/>
        </w:trPr>
        <w:tc>
          <w:tcPr>
            <w:tcW w:w="5374" w:type="dxa"/>
            <w:vMerge/>
            <w:vAlign w:val="top"/>
          </w:tcPr>
          <w:p w:rsidR="00760F36" w:rsidRPr="00760F36" w:rsidRDefault="00760F36" w:rsidP="008F10BA">
            <w:pPr>
              <w:rPr>
                <w:rFonts w:cs="Arial"/>
                <w:sz w:val="24"/>
                <w:szCs w:val="24"/>
                <w:u w:val="single"/>
              </w:rPr>
            </w:pPr>
          </w:p>
        </w:tc>
        <w:sdt>
          <w:sdtPr>
            <w:id w:val="-1826970528"/>
            <w:showingPlcHdr/>
            <w:picture/>
          </w:sdtPr>
          <w:sdtEndPr/>
          <w:sdtContent>
            <w:tc>
              <w:tcPr>
                <w:tcW w:w="5258" w:type="dxa"/>
                <w:vAlign w:val="top"/>
              </w:tcPr>
              <w:p w:rsidR="00760F36" w:rsidRPr="00172B55" w:rsidRDefault="0096154F" w:rsidP="000B3749">
                <w:r>
                  <w:rPr>
                    <w:noProof/>
                  </w:rPr>
                  <w:drawing>
                    <wp:inline distT="0" distB="0" distL="0" distR="0">
                      <wp:extent cx="3190875" cy="1590675"/>
                      <wp:effectExtent l="0" t="0" r="9525" b="9525"/>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90875" cy="1590675"/>
                              </a:xfrm>
                              <a:prstGeom prst="rect">
                                <a:avLst/>
                              </a:prstGeom>
                              <a:noFill/>
                              <a:ln>
                                <a:noFill/>
                              </a:ln>
                            </pic:spPr>
                          </pic:pic>
                        </a:graphicData>
                      </a:graphic>
                    </wp:inline>
                  </w:drawing>
                </w:r>
              </w:p>
            </w:tc>
          </w:sdtContent>
        </w:sdt>
      </w:tr>
    </w:tbl>
    <w:p w:rsidR="00C27A4E" w:rsidRDefault="009D13F5" w:rsidP="000B3749">
      <w:pPr>
        <w:spacing w:after="100" w:afterAutospacing="1"/>
        <w:rPr>
          <w:rFonts w:ascii="Arial" w:hAnsi="Arial" w:cs="Arial"/>
          <w:b/>
          <w:sz w:val="24"/>
          <w:szCs w:val="24"/>
          <w:u w:val="single"/>
        </w:rPr>
      </w:pPr>
      <w:r w:rsidRPr="009D13F5">
        <w:rPr>
          <w:rFonts w:ascii="Arial" w:hAnsi="Arial" w:cs="Arial"/>
          <w:b/>
          <w:sz w:val="24"/>
          <w:szCs w:val="24"/>
          <w:u w:val="single"/>
        </w:rPr>
        <w:t>How and Why</w:t>
      </w:r>
    </w:p>
    <w:p w:rsidR="009D13F5" w:rsidRDefault="009D13F5" w:rsidP="009D13F5">
      <w:pPr>
        <w:spacing w:after="0"/>
        <w:rPr>
          <w:rFonts w:ascii="Arial" w:hAnsi="Arial" w:cs="Arial"/>
          <w:i/>
          <w:color w:val="FF0000"/>
          <w:sz w:val="20"/>
          <w:szCs w:val="20"/>
        </w:rPr>
      </w:pPr>
      <w:r>
        <w:rPr>
          <w:rFonts w:ascii="Arial" w:hAnsi="Arial" w:cs="Arial"/>
          <w:i/>
          <w:color w:val="FF0000"/>
          <w:sz w:val="20"/>
          <w:szCs w:val="20"/>
        </w:rPr>
        <w:t>Why have we developed this Plan?</w:t>
      </w:r>
    </w:p>
    <w:p w:rsidR="009D13F5" w:rsidRDefault="009D13F5" w:rsidP="009D13F5">
      <w:pPr>
        <w:spacing w:after="0"/>
        <w:rPr>
          <w:rFonts w:ascii="Arial" w:hAnsi="Arial" w:cs="Arial"/>
          <w:i/>
          <w:color w:val="FF0000"/>
          <w:sz w:val="20"/>
          <w:szCs w:val="20"/>
        </w:rPr>
      </w:pPr>
      <w:r>
        <w:rPr>
          <w:rFonts w:ascii="Arial" w:hAnsi="Arial" w:cs="Arial"/>
          <w:i/>
          <w:color w:val="FF0000"/>
          <w:sz w:val="20"/>
          <w:szCs w:val="20"/>
        </w:rPr>
        <w:t>We have developed this plan through implementing a process of consultation with our stakeholders to make decisions to:</w:t>
      </w:r>
    </w:p>
    <w:p w:rsidR="009D13F5" w:rsidRDefault="008F10BA" w:rsidP="008F10BA">
      <w:pPr>
        <w:pStyle w:val="ListParagraph"/>
        <w:numPr>
          <w:ilvl w:val="0"/>
          <w:numId w:val="12"/>
        </w:numPr>
        <w:rPr>
          <w:rFonts w:ascii="Arial" w:hAnsi="Arial" w:cs="Arial"/>
          <w:i/>
          <w:color w:val="FF0000"/>
          <w:sz w:val="20"/>
          <w:szCs w:val="20"/>
        </w:rPr>
      </w:pPr>
      <w:r w:rsidRPr="008F10BA">
        <w:rPr>
          <w:rFonts w:ascii="Arial" w:hAnsi="Arial" w:cs="Arial"/>
          <w:i/>
          <w:color w:val="FF0000"/>
          <w:sz w:val="20"/>
          <w:szCs w:val="20"/>
        </w:rPr>
        <w:t>Research our operating environment including identifying our strengths and opportunities</w:t>
      </w:r>
      <w:r>
        <w:rPr>
          <w:rFonts w:ascii="Arial" w:hAnsi="Arial" w:cs="Arial"/>
          <w:i/>
          <w:color w:val="FF0000"/>
          <w:sz w:val="20"/>
          <w:szCs w:val="20"/>
        </w:rPr>
        <w:t>;</w:t>
      </w:r>
    </w:p>
    <w:p w:rsidR="008F10BA" w:rsidRDefault="008F10BA" w:rsidP="008F10BA">
      <w:pPr>
        <w:pStyle w:val="ListParagraph"/>
        <w:numPr>
          <w:ilvl w:val="0"/>
          <w:numId w:val="12"/>
        </w:numPr>
        <w:rPr>
          <w:rFonts w:ascii="Arial" w:hAnsi="Arial" w:cs="Arial"/>
          <w:i/>
          <w:color w:val="FF0000"/>
          <w:sz w:val="20"/>
          <w:szCs w:val="20"/>
        </w:rPr>
      </w:pPr>
      <w:r w:rsidRPr="008F10BA">
        <w:rPr>
          <w:rFonts w:ascii="Arial" w:hAnsi="Arial" w:cs="Arial"/>
          <w:i/>
          <w:color w:val="FF0000"/>
          <w:sz w:val="20"/>
          <w:szCs w:val="20"/>
        </w:rPr>
        <w:t>Developing achievable outcomes, smart objectives and allocating resources</w:t>
      </w:r>
      <w:r>
        <w:rPr>
          <w:rFonts w:ascii="Arial" w:hAnsi="Arial" w:cs="Arial"/>
          <w:i/>
          <w:color w:val="FF0000"/>
          <w:sz w:val="20"/>
          <w:szCs w:val="20"/>
        </w:rPr>
        <w:t>.</w:t>
      </w:r>
    </w:p>
    <w:p w:rsidR="008F10BA" w:rsidRPr="00C35FEB" w:rsidRDefault="008F10BA" w:rsidP="008F10BA">
      <w:pPr>
        <w:pStyle w:val="ListParagraph"/>
        <w:rPr>
          <w:rFonts w:ascii="Arial" w:hAnsi="Arial" w:cs="Arial"/>
          <w:i/>
          <w:color w:val="FF0000"/>
          <w:sz w:val="10"/>
          <w:szCs w:val="10"/>
        </w:rPr>
      </w:pPr>
    </w:p>
    <w:p w:rsidR="008F10BA" w:rsidRDefault="008F10BA" w:rsidP="00C35FEB">
      <w:pPr>
        <w:spacing w:after="120"/>
        <w:rPr>
          <w:rFonts w:ascii="Arial" w:hAnsi="Arial" w:cs="Arial"/>
          <w:i/>
          <w:color w:val="FF0000"/>
          <w:sz w:val="20"/>
          <w:szCs w:val="20"/>
        </w:rPr>
      </w:pPr>
      <w:r w:rsidRPr="008F10BA">
        <w:rPr>
          <w:rFonts w:ascii="Arial" w:hAnsi="Arial" w:cs="Arial"/>
          <w:i/>
          <w:color w:val="FF0000"/>
          <w:sz w:val="20"/>
          <w:szCs w:val="20"/>
        </w:rPr>
        <w:t>The organisation will be implementing the objectives and strategies in a managed coordinated method with monitoring of achievements and resource usage by the management committee</w:t>
      </w:r>
      <w:r>
        <w:rPr>
          <w:rFonts w:ascii="Arial" w:hAnsi="Arial" w:cs="Arial"/>
          <w:i/>
          <w:color w:val="FF0000"/>
          <w:sz w:val="20"/>
          <w:szCs w:val="20"/>
        </w:rPr>
        <w:t>.</w:t>
      </w:r>
    </w:p>
    <w:p w:rsidR="008F10BA" w:rsidRPr="008F10BA" w:rsidRDefault="008F10BA" w:rsidP="000B3749">
      <w:pPr>
        <w:spacing w:after="100" w:afterAutospacing="1"/>
        <w:rPr>
          <w:rFonts w:ascii="Arial" w:hAnsi="Arial" w:cs="Arial"/>
          <w:i/>
          <w:color w:val="FF0000"/>
          <w:sz w:val="20"/>
          <w:szCs w:val="20"/>
        </w:rPr>
      </w:pPr>
      <w:r w:rsidRPr="008F10BA">
        <w:rPr>
          <w:rFonts w:ascii="Arial" w:hAnsi="Arial" w:cs="Arial"/>
          <w:i/>
          <w:color w:val="FF0000"/>
          <w:sz w:val="20"/>
          <w:szCs w:val="20"/>
        </w:rPr>
        <w:t>The organisation is committed to evaluating our performance and review the plan periodically</w:t>
      </w:r>
      <w:r w:rsidRPr="008F10BA">
        <w:rPr>
          <w:rFonts w:ascii="Arial" w:hAnsi="Arial" w:cs="Arial"/>
          <w:color w:val="FF0000"/>
          <w:sz w:val="20"/>
          <w:szCs w:val="20"/>
        </w:rPr>
        <w:t xml:space="preserve">, </w:t>
      </w:r>
      <w:r w:rsidRPr="008F10BA">
        <w:rPr>
          <w:rFonts w:ascii="Arial" w:hAnsi="Arial" w:cs="Arial"/>
          <w:i/>
          <w:color w:val="FF0000"/>
          <w:sz w:val="20"/>
          <w:szCs w:val="20"/>
        </w:rPr>
        <w:t>set goals and to outline a course of action to achieve those</w:t>
      </w:r>
      <w:r>
        <w:rPr>
          <w:rFonts w:ascii="Arial" w:hAnsi="Arial" w:cs="Arial"/>
          <w:i/>
          <w:color w:val="FF0000"/>
          <w:sz w:val="20"/>
          <w:szCs w:val="20"/>
        </w:rPr>
        <w:t xml:space="preserve"> goals, </w:t>
      </w:r>
      <w:r w:rsidRPr="008F10BA">
        <w:rPr>
          <w:rFonts w:ascii="Arial" w:hAnsi="Arial" w:cs="Arial"/>
          <w:i/>
          <w:color w:val="FF0000"/>
          <w:sz w:val="20"/>
          <w:szCs w:val="20"/>
        </w:rPr>
        <w:t>to grow the organisation and to help the organisation be profitable, sustainable and inclusive.</w:t>
      </w:r>
    </w:p>
    <w:tbl>
      <w:tblPr>
        <w:tblStyle w:val="TableGrid"/>
        <w:tblW w:w="10487" w:type="dxa"/>
        <w:tblInd w:w="-431" w:type="dxa"/>
        <w:tblLook w:val="04A0" w:firstRow="1" w:lastRow="0" w:firstColumn="1" w:lastColumn="0" w:noHBand="0" w:noVBand="1"/>
      </w:tblPr>
      <w:tblGrid>
        <w:gridCol w:w="10487"/>
      </w:tblGrid>
      <w:tr w:rsidR="006B554C" w:rsidRPr="00172B55" w:rsidTr="0096154F">
        <w:trPr>
          <w:cnfStyle w:val="100000000000" w:firstRow="1" w:lastRow="0" w:firstColumn="0" w:lastColumn="0" w:oddVBand="0" w:evenVBand="0" w:oddHBand="0" w:evenHBand="0" w:firstRowFirstColumn="0" w:firstRowLastColumn="0" w:lastRowFirstColumn="0" w:lastRowLastColumn="0"/>
          <w:trHeight w:val="907"/>
        </w:trPr>
        <w:tc>
          <w:tcPr>
            <w:tcW w:w="10487" w:type="dxa"/>
            <w:vMerge w:val="restart"/>
            <w:tcBorders>
              <w:top w:val="nil"/>
              <w:left w:val="nil"/>
              <w:bottom w:val="nil"/>
              <w:right w:val="nil"/>
            </w:tcBorders>
            <w:shd w:val="clear" w:color="auto" w:fill="auto"/>
            <w:vAlign w:val="top"/>
          </w:tcPr>
          <w:p w:rsidR="000B3749" w:rsidRDefault="006B554C" w:rsidP="000B3749">
            <w:pPr>
              <w:spacing w:after="100" w:afterAutospacing="1"/>
              <w:rPr>
                <w:sz w:val="24"/>
                <w:szCs w:val="24"/>
                <w:u w:val="single"/>
              </w:rPr>
            </w:pPr>
            <w:r>
              <w:rPr>
                <w:sz w:val="24"/>
                <w:szCs w:val="24"/>
                <w:u w:val="single"/>
              </w:rPr>
              <w:t>Environment</w:t>
            </w:r>
          </w:p>
          <w:p w:rsidR="00A77627" w:rsidRPr="00A77627" w:rsidRDefault="00A77627" w:rsidP="00A77627">
            <w:pPr>
              <w:pStyle w:val="NormalWeb"/>
              <w:shd w:val="clear" w:color="auto" w:fill="FFFFFF"/>
              <w:spacing w:before="0" w:beforeAutospacing="0" w:after="150" w:afterAutospacing="0" w:line="276" w:lineRule="auto"/>
              <w:rPr>
                <w:rFonts w:ascii="Arial" w:hAnsi="Arial" w:cs="Arial"/>
                <w:b w:val="0"/>
                <w:i/>
                <w:color w:val="FF0000"/>
                <w:sz w:val="20"/>
                <w:szCs w:val="20"/>
              </w:rPr>
            </w:pPr>
            <w:r w:rsidRPr="00A77627">
              <w:rPr>
                <w:rFonts w:ascii="Arial" w:hAnsi="Arial" w:cs="Arial"/>
                <w:b w:val="0"/>
                <w:i/>
                <w:color w:val="FF0000"/>
                <w:sz w:val="20"/>
                <w:szCs w:val="20"/>
                <w:shd w:val="clear" w:color="auto" w:fill="FFFFFF"/>
              </w:rPr>
              <w:t>AFL Queensland’s development arm is responsible for the growth and development of Australian Football across the State.</w:t>
            </w:r>
            <w:r w:rsidRPr="00A77627">
              <w:rPr>
                <w:rFonts w:ascii="Arial" w:hAnsi="Arial" w:cs="Arial"/>
                <w:color w:val="FF0000"/>
                <w:shd w:val="clear" w:color="auto" w:fill="FFFFFF"/>
              </w:rPr>
              <w:t xml:space="preserve"> </w:t>
            </w:r>
            <w:r w:rsidRPr="00A77627">
              <w:rPr>
                <w:rFonts w:ascii="Arial" w:hAnsi="Arial" w:cs="Arial"/>
                <w:b w:val="0"/>
                <w:i/>
                <w:color w:val="FF0000"/>
                <w:sz w:val="20"/>
                <w:szCs w:val="20"/>
              </w:rPr>
              <w:t xml:space="preserve">Today, across Queensland, almost 28,000 participants and their families are introduced to Australian Football annually through the NAB AFL </w:t>
            </w:r>
            <w:proofErr w:type="spellStart"/>
            <w:r w:rsidRPr="00A77627">
              <w:rPr>
                <w:rFonts w:ascii="Arial" w:hAnsi="Arial" w:cs="Arial"/>
                <w:b w:val="0"/>
                <w:i/>
                <w:color w:val="FF0000"/>
                <w:sz w:val="20"/>
                <w:szCs w:val="20"/>
              </w:rPr>
              <w:t>Auskick</w:t>
            </w:r>
            <w:proofErr w:type="spellEnd"/>
            <w:r w:rsidRPr="00A77627">
              <w:rPr>
                <w:rFonts w:ascii="Arial" w:hAnsi="Arial" w:cs="Arial"/>
                <w:b w:val="0"/>
                <w:i/>
                <w:color w:val="FF0000"/>
                <w:sz w:val="20"/>
                <w:szCs w:val="20"/>
              </w:rPr>
              <w:t xml:space="preserve"> program. This is up from 5,000 participants a decade ago. There are over 700 NAB AFL </w:t>
            </w:r>
            <w:proofErr w:type="spellStart"/>
            <w:r w:rsidRPr="00A77627">
              <w:rPr>
                <w:rFonts w:ascii="Arial" w:hAnsi="Arial" w:cs="Arial"/>
                <w:b w:val="0"/>
                <w:i/>
                <w:color w:val="FF0000"/>
                <w:sz w:val="20"/>
                <w:szCs w:val="20"/>
              </w:rPr>
              <w:t>Auskick</w:t>
            </w:r>
            <w:proofErr w:type="spellEnd"/>
            <w:r w:rsidRPr="00A77627">
              <w:rPr>
                <w:rFonts w:ascii="Arial" w:hAnsi="Arial" w:cs="Arial"/>
                <w:b w:val="0"/>
                <w:i/>
                <w:color w:val="FF0000"/>
                <w:sz w:val="20"/>
                <w:szCs w:val="20"/>
              </w:rPr>
              <w:t xml:space="preserve"> clinics run throughout metropolitan and regional Queensland each year.</w:t>
            </w:r>
          </w:p>
          <w:p w:rsidR="00A77627" w:rsidRPr="00A77627" w:rsidRDefault="00A77627" w:rsidP="00A77627">
            <w:pPr>
              <w:pStyle w:val="NormalWeb"/>
              <w:shd w:val="clear" w:color="auto" w:fill="FFFFFF"/>
              <w:spacing w:before="0" w:beforeAutospacing="0" w:after="150" w:afterAutospacing="0" w:line="276" w:lineRule="auto"/>
              <w:rPr>
                <w:rFonts w:ascii="Arial" w:hAnsi="Arial" w:cs="Arial"/>
                <w:b w:val="0"/>
                <w:i/>
                <w:color w:val="FF0000"/>
                <w:sz w:val="20"/>
                <w:szCs w:val="20"/>
              </w:rPr>
            </w:pPr>
            <w:r w:rsidRPr="00A77627">
              <w:rPr>
                <w:rFonts w:ascii="Arial" w:hAnsi="Arial" w:cs="Arial"/>
                <w:b w:val="0"/>
                <w:i/>
                <w:color w:val="FF0000"/>
                <w:sz w:val="20"/>
                <w:szCs w:val="20"/>
              </w:rPr>
              <w:t>The purpose of AFL Queensland is to create and maintain a quality environment that provides easy access and encourages participation in Australian Football at all levels throughout Queensland.</w:t>
            </w:r>
          </w:p>
          <w:p w:rsidR="006B554C" w:rsidRPr="0096154F" w:rsidRDefault="00A77627" w:rsidP="0096154F">
            <w:pPr>
              <w:shd w:val="clear" w:color="auto" w:fill="FFFFFF"/>
              <w:spacing w:after="150"/>
              <w:jc w:val="center"/>
              <w:outlineLvl w:val="0"/>
              <w:rPr>
                <w:rFonts w:cs="Arial"/>
                <w:b w:val="0"/>
                <w:bCs/>
                <w:i/>
                <w:caps/>
                <w:color w:val="0C5B9E"/>
                <w:spacing w:val="-30"/>
                <w:kern w:val="36"/>
                <w:sz w:val="24"/>
                <w:szCs w:val="24"/>
              </w:rPr>
            </w:pPr>
            <w:r w:rsidRPr="00A77627">
              <w:rPr>
                <w:rFonts w:cs="Arial"/>
                <w:b w:val="0"/>
                <w:bCs/>
                <w:i/>
                <w:caps/>
                <w:color w:val="FF0000"/>
                <w:spacing w:val="-30"/>
                <w:kern w:val="36"/>
                <w:sz w:val="24"/>
                <w:szCs w:val="24"/>
              </w:rPr>
              <w:t>“LEAVING THE GAM</w:t>
            </w:r>
            <w:r w:rsidR="00C35FEB">
              <w:rPr>
                <w:rFonts w:cs="Arial"/>
                <w:b w:val="0"/>
                <w:bCs/>
                <w:i/>
                <w:caps/>
                <w:color w:val="FF0000"/>
                <w:spacing w:val="-30"/>
                <w:kern w:val="36"/>
                <w:sz w:val="24"/>
                <w:szCs w:val="24"/>
              </w:rPr>
              <w:t xml:space="preserve">E AND COMMUNITY IN BETTER SHAPE </w:t>
            </w:r>
            <w:r w:rsidRPr="00A77627">
              <w:rPr>
                <w:rFonts w:cs="Arial"/>
                <w:b w:val="0"/>
                <w:bCs/>
                <w:i/>
                <w:caps/>
                <w:color w:val="FF0000"/>
                <w:spacing w:val="-30"/>
                <w:kern w:val="36"/>
                <w:sz w:val="24"/>
                <w:szCs w:val="24"/>
              </w:rPr>
              <w:t>FOR FUTURE GENERATIONS.”</w:t>
            </w:r>
          </w:p>
        </w:tc>
      </w:tr>
      <w:tr w:rsidR="006B554C" w:rsidRPr="00172B55" w:rsidTr="0096154F">
        <w:trPr>
          <w:trHeight w:val="2061"/>
        </w:trPr>
        <w:tc>
          <w:tcPr>
            <w:tcW w:w="10487" w:type="dxa"/>
            <w:vMerge/>
            <w:tcBorders>
              <w:top w:val="nil"/>
              <w:left w:val="nil"/>
              <w:bottom w:val="nil"/>
              <w:right w:val="nil"/>
            </w:tcBorders>
            <w:vAlign w:val="top"/>
          </w:tcPr>
          <w:p w:rsidR="006B554C" w:rsidRDefault="006B554C" w:rsidP="00A73B8F">
            <w:pPr>
              <w:rPr>
                <w:sz w:val="24"/>
                <w:szCs w:val="24"/>
                <w:u w:val="single"/>
              </w:rPr>
            </w:pPr>
          </w:p>
        </w:tc>
      </w:tr>
    </w:tbl>
    <w:p w:rsidR="0096154F" w:rsidRDefault="0096154F" w:rsidP="000B3749">
      <w:pPr>
        <w:jc w:val="center"/>
        <w:rPr>
          <w:rFonts w:ascii="Arial" w:hAnsi="Arial" w:cs="Arial"/>
          <w:sz w:val="32"/>
          <w:szCs w:val="32"/>
        </w:rPr>
      </w:pPr>
    </w:p>
    <w:p w:rsidR="0096154F" w:rsidRPr="000B3749" w:rsidRDefault="0096154F" w:rsidP="0096154F">
      <w:pPr>
        <w:jc w:val="center"/>
        <w:rPr>
          <w:rFonts w:ascii="Arial" w:hAnsi="Arial" w:cs="Arial"/>
          <w:sz w:val="32"/>
          <w:szCs w:val="32"/>
        </w:rPr>
      </w:pPr>
      <w:r>
        <w:rPr>
          <w:rFonts w:ascii="Arial" w:hAnsi="Arial" w:cs="Arial"/>
          <w:noProof/>
          <w:sz w:val="32"/>
          <w:szCs w:val="32"/>
          <w:lang w:eastAsia="en-AU"/>
        </w:rPr>
        <w:drawing>
          <wp:inline distT="0" distB="0" distL="0" distR="0">
            <wp:extent cx="1417732" cy="141773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74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17732" cy="1417732"/>
                    </a:xfrm>
                    <a:prstGeom prst="rect">
                      <a:avLst/>
                    </a:prstGeom>
                  </pic:spPr>
                </pic:pic>
              </a:graphicData>
            </a:graphic>
          </wp:inline>
        </w:drawing>
      </w:r>
    </w:p>
    <w:p w:rsidR="007F2593" w:rsidRPr="007F2593" w:rsidRDefault="007F2593" w:rsidP="007F2593">
      <w:pPr>
        <w:jc w:val="center"/>
        <w:rPr>
          <w:rFonts w:ascii="Arial" w:hAnsi="Arial" w:cs="Arial"/>
          <w:b/>
          <w:sz w:val="32"/>
          <w:szCs w:val="32"/>
          <w:u w:val="single"/>
        </w:rPr>
      </w:pPr>
      <w:r w:rsidRPr="007F2593">
        <w:rPr>
          <w:rFonts w:ascii="Arial" w:hAnsi="Arial" w:cs="Arial"/>
          <w:b/>
          <w:sz w:val="32"/>
          <w:szCs w:val="32"/>
          <w:u w:val="single"/>
        </w:rPr>
        <w:lastRenderedPageBreak/>
        <w:t>Vision</w:t>
      </w:r>
    </w:p>
    <w:p w:rsidR="001465CE" w:rsidRDefault="007F2593" w:rsidP="001465CE">
      <w:pPr>
        <w:jc w:val="center"/>
        <w:rPr>
          <w:rFonts w:ascii="Arial" w:hAnsi="Arial" w:cs="Arial"/>
          <w:i/>
          <w:color w:val="FF0000"/>
          <w:sz w:val="28"/>
          <w:szCs w:val="28"/>
        </w:rPr>
      </w:pPr>
      <w:r w:rsidRPr="007F2593">
        <w:rPr>
          <w:rFonts w:ascii="Arial" w:hAnsi="Arial" w:cs="Arial"/>
          <w:i/>
          <w:color w:val="FF0000"/>
          <w:sz w:val="28"/>
          <w:szCs w:val="28"/>
        </w:rPr>
        <w:t>Where committed people are developed through the strength of our culture to deliver and celebrate exceptional performance: ALL FOR ONE</w:t>
      </w:r>
    </w:p>
    <w:p w:rsidR="007F2593" w:rsidRPr="001465CE" w:rsidRDefault="001465CE" w:rsidP="001465CE">
      <w:pPr>
        <w:jc w:val="center"/>
        <w:rPr>
          <w:rFonts w:ascii="Arial" w:hAnsi="Arial" w:cs="Arial"/>
          <w:i/>
          <w:color w:val="FF0000"/>
          <w:sz w:val="28"/>
          <w:szCs w:val="28"/>
        </w:rPr>
      </w:pPr>
      <w:r>
        <w:rPr>
          <w:rFonts w:ascii="Arial" w:hAnsi="Arial" w:cs="Arial"/>
          <w:noProof/>
          <w:color w:val="FF0000"/>
          <w:sz w:val="20"/>
          <w:szCs w:val="20"/>
          <w:lang w:eastAsia="en-AU"/>
        </w:rPr>
        <mc:AlternateContent>
          <mc:Choice Requires="wps">
            <w:drawing>
              <wp:anchor distT="0" distB="0" distL="114300" distR="114300" simplePos="0" relativeHeight="251667456" behindDoc="0" locked="0" layoutInCell="1" allowOverlap="1" wp14:anchorId="50EE5752" wp14:editId="6298D2C8">
                <wp:simplePos x="0" y="0"/>
                <wp:positionH relativeFrom="column">
                  <wp:posOffset>4832985</wp:posOffset>
                </wp:positionH>
                <wp:positionV relativeFrom="paragraph">
                  <wp:posOffset>-2540</wp:posOffset>
                </wp:positionV>
                <wp:extent cx="981075" cy="476250"/>
                <wp:effectExtent l="0" t="19050" r="47625" b="38100"/>
                <wp:wrapNone/>
                <wp:docPr id="16" name="Right Arrow 16"/>
                <wp:cNvGraphicFramePr/>
                <a:graphic xmlns:a="http://schemas.openxmlformats.org/drawingml/2006/main">
                  <a:graphicData uri="http://schemas.microsoft.com/office/word/2010/wordprocessingShape">
                    <wps:wsp>
                      <wps:cNvSpPr/>
                      <wps:spPr>
                        <a:xfrm>
                          <a:off x="0" y="0"/>
                          <a:ext cx="981075" cy="476250"/>
                        </a:xfrm>
                        <a:prstGeom prst="rightArrow">
                          <a:avLst/>
                        </a:prstGeom>
                        <a:solidFill>
                          <a:schemeClr val="accent6">
                            <a:lumMod val="20000"/>
                            <a:lumOff val="80000"/>
                          </a:schemeClr>
                        </a:solidFill>
                        <a:ln w="12700" cap="flat" cmpd="sng" algn="ctr">
                          <a:solidFill>
                            <a:srgbClr val="5B9BD5">
                              <a:shade val="50000"/>
                            </a:srgbClr>
                          </a:solidFill>
                          <a:prstDash val="solid"/>
                          <a:miter lim="800000"/>
                        </a:ln>
                        <a:effectLst/>
                      </wps:spPr>
                      <wps:txbx>
                        <w:txbxContent>
                          <w:p w:rsidR="00DD5F5D" w:rsidRPr="00DD5F5D" w:rsidRDefault="00DD5F5D" w:rsidP="00DD5F5D">
                            <w:pPr>
                              <w:jc w:val="center"/>
                              <w:rPr>
                                <w:rFonts w:ascii="Arial" w:hAnsi="Arial" w:cs="Arial"/>
                                <w:i/>
                                <w:color w:val="FF0000"/>
                                <w:sz w:val="18"/>
                                <w:szCs w:val="18"/>
                              </w:rPr>
                            </w:pPr>
                            <w:r w:rsidRPr="00DD5F5D">
                              <w:rPr>
                                <w:rFonts w:ascii="Arial" w:hAnsi="Arial" w:cs="Arial"/>
                                <w:i/>
                                <w:color w:val="FF0000"/>
                                <w:sz w:val="18"/>
                                <w:szCs w:val="18"/>
                              </w:rPr>
                              <w:t>Values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E575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29" type="#_x0000_t13" style="position:absolute;left:0;text-align:left;margin-left:380.55pt;margin-top:-.2pt;width:77.2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" adj="16357" fillcolor="#e2efd9 [665]" strokecolor="#41719c" strokeweight="1pt">
                <v:textbox>
                  <w:txbxContent>
                    <w:p w:rsidR="00DD5F5D" w:rsidRPr="00DD5F5D" w:rsidRDefault="00DD5F5D" w:rsidP="00DD5F5D">
                      <w:pPr>
                        <w:jc w:val="center"/>
                        <w:rPr>
                          <w:rFonts w:ascii="Arial" w:hAnsi="Arial" w:cs="Arial"/>
                          <w:i/>
                          <w:color w:val="FF0000"/>
                          <w:sz w:val="18"/>
                          <w:szCs w:val="18"/>
                        </w:rPr>
                      </w:pPr>
                      <w:r w:rsidRPr="00DD5F5D">
                        <w:rPr>
                          <w:rFonts w:ascii="Arial" w:hAnsi="Arial" w:cs="Arial"/>
                          <w:i/>
                          <w:color w:val="FF0000"/>
                          <w:sz w:val="18"/>
                          <w:szCs w:val="18"/>
                        </w:rPr>
                        <w:t>Values</w:t>
                      </w:r>
                    </w:p>
                  </w:txbxContent>
                </v:textbox>
              </v:shape>
            </w:pict>
          </mc:Fallback>
        </mc:AlternateContent>
      </w:r>
      <w:r>
        <w:rPr>
          <w:rFonts w:ascii="Arial" w:hAnsi="Arial" w:cs="Arial"/>
          <w:noProof/>
          <w:color w:val="FF0000"/>
          <w:sz w:val="20"/>
          <w:szCs w:val="20"/>
          <w:lang w:eastAsia="en-AU"/>
        </w:rPr>
        <mc:AlternateContent>
          <mc:Choice Requires="wps">
            <w:drawing>
              <wp:anchor distT="0" distB="0" distL="114300" distR="114300" simplePos="0" relativeHeight="251665408" behindDoc="0" locked="0" layoutInCell="1" allowOverlap="1" wp14:anchorId="50EE5752" wp14:editId="6298D2C8">
                <wp:simplePos x="0" y="0"/>
                <wp:positionH relativeFrom="column">
                  <wp:posOffset>3604260</wp:posOffset>
                </wp:positionH>
                <wp:positionV relativeFrom="paragraph">
                  <wp:posOffset>-2540</wp:posOffset>
                </wp:positionV>
                <wp:extent cx="1066800" cy="485775"/>
                <wp:effectExtent l="0" t="19050" r="38100" b="47625"/>
                <wp:wrapNone/>
                <wp:docPr id="15" name="Right Arrow 15"/>
                <wp:cNvGraphicFramePr/>
                <a:graphic xmlns:a="http://schemas.openxmlformats.org/drawingml/2006/main">
                  <a:graphicData uri="http://schemas.microsoft.com/office/word/2010/wordprocessingShape">
                    <wps:wsp>
                      <wps:cNvSpPr/>
                      <wps:spPr>
                        <a:xfrm>
                          <a:off x="0" y="0"/>
                          <a:ext cx="1066800" cy="485775"/>
                        </a:xfrm>
                        <a:prstGeom prst="rightArrow">
                          <a:avLst/>
                        </a:prstGeom>
                        <a:solidFill>
                          <a:schemeClr val="accent6">
                            <a:lumMod val="20000"/>
                            <a:lumOff val="80000"/>
                          </a:schemeClr>
                        </a:solidFill>
                        <a:ln w="12700" cap="flat" cmpd="sng" algn="ctr">
                          <a:solidFill>
                            <a:srgbClr val="5B9BD5">
                              <a:shade val="50000"/>
                            </a:srgbClr>
                          </a:solidFill>
                          <a:prstDash val="solid"/>
                          <a:miter lim="800000"/>
                        </a:ln>
                        <a:effectLst/>
                      </wps:spPr>
                      <wps:txbx>
                        <w:txbxContent>
                          <w:p w:rsidR="00DD5F5D" w:rsidRPr="00DD5F5D" w:rsidRDefault="00DD5F5D" w:rsidP="00DD5F5D">
                            <w:pPr>
                              <w:jc w:val="center"/>
                              <w:rPr>
                                <w:rFonts w:ascii="Arial" w:hAnsi="Arial" w:cs="Arial"/>
                                <w:i/>
                                <w:color w:val="FF0000"/>
                              </w:rPr>
                            </w:pPr>
                            <w:r w:rsidRPr="00DD5F5D">
                              <w:rPr>
                                <w:rFonts w:ascii="Arial" w:hAnsi="Arial" w:cs="Arial"/>
                                <w:i/>
                                <w:color w:val="FF0000"/>
                                <w:sz w:val="18"/>
                                <w:szCs w:val="18"/>
                              </w:rPr>
                              <w:t>Commitmen</w:t>
                            </w:r>
                            <w:r w:rsidRPr="00DD5F5D">
                              <w:rPr>
                                <w:rFonts w:ascii="Arial" w:hAnsi="Arial" w:cs="Arial"/>
                                <w:i/>
                                <w:color w:val="FF0000"/>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E5752" id="Right Arrow 15" o:spid="_x0000_s1030" type="#_x0000_t13" style="position:absolute;left:0;text-align:left;margin-left:283.8pt;margin-top:-.2pt;width:84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" adj="16682" fillcolor="#e2efd9 [665]" strokecolor="#41719c" strokeweight="1pt">
                <v:textbox>
                  <w:txbxContent>
                    <w:p w:rsidR="00DD5F5D" w:rsidRPr="00DD5F5D" w:rsidRDefault="00DD5F5D" w:rsidP="00DD5F5D">
                      <w:pPr>
                        <w:jc w:val="center"/>
                        <w:rPr>
                          <w:rFonts w:ascii="Arial" w:hAnsi="Arial" w:cs="Arial"/>
                          <w:i/>
                          <w:color w:val="FF0000"/>
                        </w:rPr>
                      </w:pPr>
                      <w:r w:rsidRPr="00DD5F5D">
                        <w:rPr>
                          <w:rFonts w:ascii="Arial" w:hAnsi="Arial" w:cs="Arial"/>
                          <w:i/>
                          <w:color w:val="FF0000"/>
                          <w:sz w:val="18"/>
                          <w:szCs w:val="18"/>
                        </w:rPr>
                        <w:t>Commitmen</w:t>
                      </w:r>
                      <w:r w:rsidRPr="00DD5F5D">
                        <w:rPr>
                          <w:rFonts w:ascii="Arial" w:hAnsi="Arial" w:cs="Arial"/>
                          <w:i/>
                          <w:color w:val="FF0000"/>
                        </w:rPr>
                        <w:t>t</w:t>
                      </w:r>
                    </w:p>
                  </w:txbxContent>
                </v:textbox>
              </v:shape>
            </w:pict>
          </mc:Fallback>
        </mc:AlternateContent>
      </w:r>
      <w:r>
        <w:rPr>
          <w:rFonts w:ascii="Arial" w:hAnsi="Arial" w:cs="Arial"/>
          <w:noProof/>
          <w:color w:val="FF0000"/>
          <w:sz w:val="20"/>
          <w:szCs w:val="20"/>
          <w:lang w:eastAsia="en-AU"/>
        </w:rPr>
        <mc:AlternateContent>
          <mc:Choice Requires="wps">
            <w:drawing>
              <wp:anchor distT="0" distB="0" distL="114300" distR="114300" simplePos="0" relativeHeight="251663360" behindDoc="0" locked="0" layoutInCell="1" allowOverlap="1" wp14:anchorId="50EE5752" wp14:editId="6298D2C8">
                <wp:simplePos x="0" y="0"/>
                <wp:positionH relativeFrom="column">
                  <wp:posOffset>2404110</wp:posOffset>
                </wp:positionH>
                <wp:positionV relativeFrom="paragraph">
                  <wp:posOffset>54610</wp:posOffset>
                </wp:positionV>
                <wp:extent cx="990600" cy="428625"/>
                <wp:effectExtent l="0" t="19050" r="38100" b="47625"/>
                <wp:wrapNone/>
                <wp:docPr id="14" name="Right Arrow 14"/>
                <wp:cNvGraphicFramePr/>
                <a:graphic xmlns:a="http://schemas.openxmlformats.org/drawingml/2006/main">
                  <a:graphicData uri="http://schemas.microsoft.com/office/word/2010/wordprocessingShape">
                    <wps:wsp>
                      <wps:cNvSpPr/>
                      <wps:spPr>
                        <a:xfrm>
                          <a:off x="0" y="0"/>
                          <a:ext cx="990600" cy="428625"/>
                        </a:xfrm>
                        <a:prstGeom prst="rightArrow">
                          <a:avLst/>
                        </a:prstGeom>
                        <a:solidFill>
                          <a:schemeClr val="accent6">
                            <a:lumMod val="20000"/>
                            <a:lumOff val="80000"/>
                          </a:schemeClr>
                        </a:solidFill>
                        <a:ln w="12700" cap="flat" cmpd="sng" algn="ctr">
                          <a:solidFill>
                            <a:srgbClr val="5B9BD5">
                              <a:shade val="50000"/>
                            </a:srgbClr>
                          </a:solidFill>
                          <a:prstDash val="solid"/>
                          <a:miter lim="800000"/>
                        </a:ln>
                        <a:effectLst/>
                      </wps:spPr>
                      <wps:txbx>
                        <w:txbxContent>
                          <w:p w:rsidR="00DD5F5D" w:rsidRPr="00DD5F5D" w:rsidRDefault="00DD5F5D" w:rsidP="00DD5F5D">
                            <w:pPr>
                              <w:jc w:val="center"/>
                              <w:rPr>
                                <w:rFonts w:ascii="Arial" w:hAnsi="Arial" w:cs="Arial"/>
                                <w:i/>
                                <w:color w:val="FF0000"/>
                                <w:sz w:val="18"/>
                                <w:szCs w:val="18"/>
                              </w:rPr>
                            </w:pPr>
                            <w:r w:rsidRPr="00DD5F5D">
                              <w:rPr>
                                <w:rFonts w:ascii="Arial" w:hAnsi="Arial" w:cs="Arial"/>
                                <w:i/>
                                <w:color w:val="FF0000"/>
                                <w:sz w:val="18"/>
                                <w:szCs w:val="18"/>
                              </w:rPr>
                              <w:t>Passion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E5752" id="Right Arrow 14" o:spid="_x0000_s1031" type="#_x0000_t13" style="position:absolute;left:0;text-align:left;margin-left:189.3pt;margin-top:4.3pt;width:78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" adj="16927" fillcolor="#e2efd9 [665]" strokecolor="#41719c" strokeweight="1pt">
                <v:textbox>
                  <w:txbxContent>
                    <w:p w:rsidR="00DD5F5D" w:rsidRPr="00DD5F5D" w:rsidRDefault="00DD5F5D" w:rsidP="00DD5F5D">
                      <w:pPr>
                        <w:jc w:val="center"/>
                        <w:rPr>
                          <w:rFonts w:ascii="Arial" w:hAnsi="Arial" w:cs="Arial"/>
                          <w:i/>
                          <w:color w:val="FF0000"/>
                          <w:sz w:val="18"/>
                          <w:szCs w:val="18"/>
                        </w:rPr>
                      </w:pPr>
                      <w:r w:rsidRPr="00DD5F5D">
                        <w:rPr>
                          <w:rFonts w:ascii="Arial" w:hAnsi="Arial" w:cs="Arial"/>
                          <w:i/>
                          <w:color w:val="FF0000"/>
                          <w:sz w:val="18"/>
                          <w:szCs w:val="18"/>
                        </w:rPr>
                        <w:t>Passion</w:t>
                      </w:r>
                    </w:p>
                  </w:txbxContent>
                </v:textbox>
              </v:shape>
            </w:pict>
          </mc:Fallback>
        </mc:AlternateContent>
      </w:r>
      <w:r>
        <w:rPr>
          <w:rFonts w:ascii="Arial" w:hAnsi="Arial" w:cs="Arial"/>
          <w:noProof/>
          <w:color w:val="FF0000"/>
          <w:sz w:val="20"/>
          <w:szCs w:val="20"/>
          <w:lang w:eastAsia="en-AU"/>
        </w:rPr>
        <mc:AlternateContent>
          <mc:Choice Requires="wps">
            <w:drawing>
              <wp:anchor distT="0" distB="0" distL="114300" distR="114300" simplePos="0" relativeHeight="251661312" behindDoc="0" locked="0" layoutInCell="1" allowOverlap="1" wp14:anchorId="50EE5752" wp14:editId="6298D2C8">
                <wp:simplePos x="0" y="0"/>
                <wp:positionH relativeFrom="column">
                  <wp:posOffset>1270635</wp:posOffset>
                </wp:positionH>
                <wp:positionV relativeFrom="paragraph">
                  <wp:posOffset>54610</wp:posOffset>
                </wp:positionV>
                <wp:extent cx="952500" cy="428625"/>
                <wp:effectExtent l="0" t="19050" r="38100" b="47625"/>
                <wp:wrapNone/>
                <wp:docPr id="13" name="Right Arrow 13"/>
                <wp:cNvGraphicFramePr/>
                <a:graphic xmlns:a="http://schemas.openxmlformats.org/drawingml/2006/main">
                  <a:graphicData uri="http://schemas.microsoft.com/office/word/2010/wordprocessingShape">
                    <wps:wsp>
                      <wps:cNvSpPr/>
                      <wps:spPr>
                        <a:xfrm>
                          <a:off x="0" y="0"/>
                          <a:ext cx="952500" cy="428625"/>
                        </a:xfrm>
                        <a:prstGeom prst="rightArrow">
                          <a:avLst/>
                        </a:prstGeom>
                        <a:solidFill>
                          <a:schemeClr val="accent6">
                            <a:lumMod val="20000"/>
                            <a:lumOff val="80000"/>
                          </a:schemeClr>
                        </a:solidFill>
                        <a:ln w="12700" cap="flat" cmpd="sng" algn="ctr">
                          <a:solidFill>
                            <a:srgbClr val="5B9BD5">
                              <a:shade val="50000"/>
                            </a:srgbClr>
                          </a:solidFill>
                          <a:prstDash val="solid"/>
                          <a:miter lim="800000"/>
                        </a:ln>
                        <a:effectLst/>
                      </wps:spPr>
                      <wps:txbx>
                        <w:txbxContent>
                          <w:p w:rsidR="00DD5F5D" w:rsidRPr="00DD5F5D" w:rsidRDefault="00DD5F5D" w:rsidP="00DD5F5D">
                            <w:pPr>
                              <w:jc w:val="center"/>
                              <w:rPr>
                                <w:rFonts w:ascii="Arial" w:hAnsi="Arial" w:cs="Arial"/>
                                <w:i/>
                                <w:color w:val="FF0000"/>
                                <w:sz w:val="18"/>
                                <w:szCs w:val="18"/>
                              </w:rPr>
                            </w:pPr>
                            <w:r w:rsidRPr="00DD5F5D">
                              <w:rPr>
                                <w:rFonts w:ascii="Arial" w:hAnsi="Arial" w:cs="Arial"/>
                                <w:i/>
                                <w:color w:val="FF0000"/>
                                <w:sz w:val="18"/>
                                <w:szCs w:val="18"/>
                              </w:rPr>
                              <w:t>Pride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E5752" id="Right Arrow 13" o:spid="_x0000_s1032" type="#_x0000_t13" style="position:absolute;left:0;text-align:left;margin-left:100.05pt;margin-top:4.3pt;width:7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" adj="16740" fillcolor="#e2efd9 [665]" strokecolor="#41719c" strokeweight="1pt">
                <v:textbox>
                  <w:txbxContent>
                    <w:p w:rsidR="00DD5F5D" w:rsidRPr="00DD5F5D" w:rsidRDefault="00DD5F5D" w:rsidP="00DD5F5D">
                      <w:pPr>
                        <w:jc w:val="center"/>
                        <w:rPr>
                          <w:rFonts w:ascii="Arial" w:hAnsi="Arial" w:cs="Arial"/>
                          <w:i/>
                          <w:color w:val="FF0000"/>
                          <w:sz w:val="18"/>
                          <w:szCs w:val="18"/>
                        </w:rPr>
                      </w:pPr>
                      <w:r w:rsidRPr="00DD5F5D">
                        <w:rPr>
                          <w:rFonts w:ascii="Arial" w:hAnsi="Arial" w:cs="Arial"/>
                          <w:i/>
                          <w:color w:val="FF0000"/>
                          <w:sz w:val="18"/>
                          <w:szCs w:val="18"/>
                        </w:rPr>
                        <w:t>Pride</w:t>
                      </w:r>
                    </w:p>
                  </w:txbxContent>
                </v:textbox>
              </v:shape>
            </w:pict>
          </mc:Fallback>
        </mc:AlternateContent>
      </w:r>
      <w:r>
        <w:rPr>
          <w:rFonts w:ascii="Arial" w:hAnsi="Arial" w:cs="Arial"/>
          <w:noProof/>
          <w:color w:val="FF0000"/>
          <w:sz w:val="20"/>
          <w:szCs w:val="20"/>
          <w:lang w:eastAsia="en-AU"/>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54610</wp:posOffset>
                </wp:positionV>
                <wp:extent cx="923925" cy="428625"/>
                <wp:effectExtent l="0" t="19050" r="47625" b="47625"/>
                <wp:wrapNone/>
                <wp:docPr id="11" name="Right Arrow 11"/>
                <wp:cNvGraphicFramePr/>
                <a:graphic xmlns:a="http://schemas.openxmlformats.org/drawingml/2006/main">
                  <a:graphicData uri="http://schemas.microsoft.com/office/word/2010/wordprocessingShape">
                    <wps:wsp>
                      <wps:cNvSpPr/>
                      <wps:spPr>
                        <a:xfrm>
                          <a:off x="0" y="0"/>
                          <a:ext cx="923925" cy="428625"/>
                        </a:xfrm>
                        <a:prstGeom prst="rightArrow">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D5F5D" w:rsidRPr="00DD5F5D" w:rsidRDefault="00DD5F5D" w:rsidP="00DD5F5D">
                            <w:pPr>
                              <w:jc w:val="center"/>
                              <w:rPr>
                                <w:rFonts w:ascii="Arial" w:hAnsi="Arial" w:cs="Arial"/>
                                <w:i/>
                                <w:color w:val="FF0000"/>
                                <w:sz w:val="18"/>
                                <w:szCs w:val="18"/>
                              </w:rPr>
                            </w:pPr>
                            <w:r w:rsidRPr="00DD5F5D">
                              <w:rPr>
                                <w:rFonts w:ascii="Arial" w:hAnsi="Arial" w:cs="Arial"/>
                                <w:i/>
                                <w:color w:val="FF0000"/>
                                <w:sz w:val="18"/>
                                <w:szCs w:val="18"/>
                              </w:rPr>
                              <w:t>Loyalty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1" o:spid="_x0000_s1033" type="#_x0000_t13" style="position:absolute;left:0;text-align:left;margin-left:6.3pt;margin-top:4.3pt;width:72.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" adj="16590" fillcolor="#e2efd9 [665]" strokecolor="#1f4d78 [1604]" strokeweight="1pt">
                <v:textbox>
                  <w:txbxContent>
                    <w:p w:rsidR="00DD5F5D" w:rsidRPr="00DD5F5D" w:rsidRDefault="00DD5F5D" w:rsidP="00DD5F5D">
                      <w:pPr>
                        <w:jc w:val="center"/>
                        <w:rPr>
                          <w:rFonts w:ascii="Arial" w:hAnsi="Arial" w:cs="Arial"/>
                          <w:i/>
                          <w:color w:val="FF0000"/>
                          <w:sz w:val="18"/>
                          <w:szCs w:val="18"/>
                        </w:rPr>
                      </w:pPr>
                      <w:r w:rsidRPr="00DD5F5D">
                        <w:rPr>
                          <w:rFonts w:ascii="Arial" w:hAnsi="Arial" w:cs="Arial"/>
                          <w:i/>
                          <w:color w:val="FF0000"/>
                          <w:sz w:val="18"/>
                          <w:szCs w:val="18"/>
                        </w:rPr>
                        <w:t>Loyalty</w:t>
                      </w:r>
                    </w:p>
                  </w:txbxContent>
                </v:textbox>
              </v:shape>
            </w:pict>
          </mc:Fallback>
        </mc:AlternateContent>
      </w:r>
    </w:p>
    <w:p w:rsidR="007F2593" w:rsidRDefault="007F2593" w:rsidP="00D50659">
      <w:pPr>
        <w:rPr>
          <w:rFonts w:ascii="Arial" w:hAnsi="Arial" w:cs="Arial"/>
          <w:color w:val="FF0000"/>
          <w:sz w:val="20"/>
          <w:szCs w:val="20"/>
        </w:rPr>
      </w:pPr>
    </w:p>
    <w:p w:rsidR="009508BE" w:rsidRDefault="001465CE" w:rsidP="00D50659">
      <w:pPr>
        <w:rPr>
          <w:rFonts w:ascii="Arial" w:hAnsi="Arial" w:cs="Arial"/>
          <w:b/>
          <w:sz w:val="24"/>
          <w:szCs w:val="24"/>
          <w:u w:val="single"/>
        </w:rPr>
      </w:pPr>
      <w:r w:rsidRPr="001465CE">
        <w:rPr>
          <w:rFonts w:ascii="Arial" w:hAnsi="Arial" w:cs="Arial"/>
          <w:b/>
          <w:sz w:val="24"/>
          <w:szCs w:val="24"/>
          <w:u w:val="single"/>
        </w:rPr>
        <w:t>Mission</w:t>
      </w:r>
    </w:p>
    <w:p w:rsidR="00B040CC" w:rsidRPr="0096154F" w:rsidRDefault="00C35FEB" w:rsidP="0096154F">
      <w:pPr>
        <w:jc w:val="center"/>
        <w:rPr>
          <w:rFonts w:ascii="Arial" w:hAnsi="Arial" w:cs="Arial"/>
          <w:b/>
          <w:i/>
          <w:color w:val="FF0000"/>
          <w:sz w:val="28"/>
          <w:szCs w:val="28"/>
          <w:u w:val="single"/>
        </w:rPr>
      </w:pPr>
      <w:r w:rsidRPr="00C35FEB">
        <w:rPr>
          <w:rStyle w:val="style47"/>
          <w:rFonts w:ascii="Arial" w:hAnsi="Arial" w:cs="Arial"/>
          <w:i/>
          <w:color w:val="FF0000"/>
          <w:sz w:val="28"/>
          <w:szCs w:val="28"/>
          <w:bdr w:val="none" w:sz="0" w:space="0" w:color="auto" w:frame="1"/>
          <w:shd w:val="clear" w:color="auto" w:fill="FFFFFF"/>
        </w:rPr>
        <w:t xml:space="preserve">To become an organisation that will provide positive and diverse </w:t>
      </w:r>
      <w:r>
        <w:rPr>
          <w:rStyle w:val="style47"/>
          <w:rFonts w:ascii="Arial" w:hAnsi="Arial" w:cs="Arial"/>
          <w:i/>
          <w:color w:val="FF0000"/>
          <w:sz w:val="28"/>
          <w:szCs w:val="28"/>
          <w:bdr w:val="none" w:sz="0" w:space="0" w:color="auto" w:frame="1"/>
          <w:shd w:val="clear" w:color="auto" w:fill="FFFFFF"/>
        </w:rPr>
        <w:t>sporting</w:t>
      </w:r>
      <w:r w:rsidRPr="00C35FEB">
        <w:rPr>
          <w:rStyle w:val="style47"/>
          <w:rFonts w:ascii="Arial" w:hAnsi="Arial" w:cs="Arial"/>
          <w:i/>
          <w:color w:val="FF0000"/>
          <w:sz w:val="28"/>
          <w:szCs w:val="28"/>
          <w:bdr w:val="none" w:sz="0" w:space="0" w:color="auto" w:frame="1"/>
          <w:shd w:val="clear" w:color="auto" w:fill="FFFFFF"/>
        </w:rPr>
        <w:t xml:space="preserve"> services </w:t>
      </w:r>
      <w:r>
        <w:rPr>
          <w:rStyle w:val="style47"/>
          <w:rFonts w:ascii="Arial" w:hAnsi="Arial" w:cs="Arial"/>
          <w:i/>
          <w:color w:val="FF0000"/>
          <w:sz w:val="28"/>
          <w:szCs w:val="28"/>
          <w:bdr w:val="none" w:sz="0" w:space="0" w:color="auto" w:frame="1"/>
          <w:shd w:val="clear" w:color="auto" w:fill="FFFFFF"/>
        </w:rPr>
        <w:t xml:space="preserve">and facilities for children, </w:t>
      </w:r>
      <w:r w:rsidRPr="00C35FEB">
        <w:rPr>
          <w:rStyle w:val="style47"/>
          <w:rFonts w:ascii="Arial" w:hAnsi="Arial" w:cs="Arial"/>
          <w:i/>
          <w:color w:val="FF0000"/>
          <w:sz w:val="28"/>
          <w:szCs w:val="28"/>
          <w:bdr w:val="none" w:sz="0" w:space="0" w:color="auto" w:frame="1"/>
          <w:shd w:val="clear" w:color="auto" w:fill="FFFFFF"/>
        </w:rPr>
        <w:t xml:space="preserve">youth </w:t>
      </w:r>
      <w:r>
        <w:rPr>
          <w:rStyle w:val="style47"/>
          <w:rFonts w:ascii="Arial" w:hAnsi="Arial" w:cs="Arial"/>
          <w:i/>
          <w:color w:val="FF0000"/>
          <w:sz w:val="28"/>
          <w:szCs w:val="28"/>
          <w:bdr w:val="none" w:sz="0" w:space="0" w:color="auto" w:frame="1"/>
          <w:shd w:val="clear" w:color="auto" w:fill="FFFFFF"/>
        </w:rPr>
        <w:t xml:space="preserve">and adults </w:t>
      </w:r>
      <w:r w:rsidRPr="00C35FEB">
        <w:rPr>
          <w:rStyle w:val="style47"/>
          <w:rFonts w:ascii="Arial" w:hAnsi="Arial" w:cs="Arial"/>
          <w:i/>
          <w:color w:val="FF0000"/>
          <w:sz w:val="28"/>
          <w:szCs w:val="28"/>
          <w:bdr w:val="none" w:sz="0" w:space="0" w:color="auto" w:frame="1"/>
          <w:shd w:val="clear" w:color="auto" w:fill="FFFFFF"/>
        </w:rPr>
        <w:t>in a safe and rewarding atmosphere through the delivery of quality programs</w:t>
      </w:r>
      <w:r w:rsidRPr="00C35FEB">
        <w:rPr>
          <w:rFonts w:ascii="Arial" w:hAnsi="Arial" w:cs="Arial"/>
          <w:i/>
          <w:color w:val="FF0000"/>
          <w:sz w:val="28"/>
          <w:szCs w:val="28"/>
          <w:shd w:val="clear" w:color="auto" w:fill="FFFFFF"/>
        </w:rPr>
        <w:t>.</w:t>
      </w:r>
    </w:p>
    <w:p w:rsidR="00B040CC" w:rsidRDefault="001465CE" w:rsidP="001465CE">
      <w:pPr>
        <w:rPr>
          <w:rFonts w:ascii="Arial" w:hAnsi="Arial" w:cs="Arial"/>
          <w:b/>
          <w:color w:val="000000" w:themeColor="text1"/>
          <w:sz w:val="24"/>
          <w:szCs w:val="24"/>
          <w:u w:val="single"/>
        </w:rPr>
      </w:pPr>
      <w:r w:rsidRPr="001465CE">
        <w:rPr>
          <w:rFonts w:ascii="Arial" w:hAnsi="Arial" w:cs="Arial"/>
          <w:b/>
          <w:color w:val="000000" w:themeColor="text1"/>
          <w:sz w:val="24"/>
          <w:szCs w:val="24"/>
          <w:u w:val="single"/>
        </w:rPr>
        <w:t>Purpose</w:t>
      </w:r>
    </w:p>
    <w:p w:rsidR="000B3749" w:rsidRPr="000B3749" w:rsidRDefault="004247B9" w:rsidP="000B3749">
      <w:pPr>
        <w:jc w:val="center"/>
        <w:rPr>
          <w:rFonts w:ascii="Arial" w:hAnsi="Arial" w:cs="Arial"/>
          <w:b/>
          <w:i/>
          <w:color w:val="FF0000"/>
          <w:sz w:val="28"/>
          <w:szCs w:val="28"/>
          <w:u w:val="single"/>
        </w:rPr>
      </w:pPr>
      <w:r>
        <w:rPr>
          <w:rFonts w:ascii="Arial" w:hAnsi="Arial" w:cs="Arial"/>
          <w:i/>
          <w:color w:val="FF0000"/>
          <w:sz w:val="28"/>
          <w:szCs w:val="28"/>
        </w:rPr>
        <w:t>Our club was established to benefit the community and to deliver sporting programs to its members in a safe and diverse environment</w:t>
      </w:r>
    </w:p>
    <w:p w:rsidR="009508BE" w:rsidRPr="00B040CC" w:rsidRDefault="00B040CC" w:rsidP="00B040CC">
      <w:pPr>
        <w:jc w:val="center"/>
        <w:rPr>
          <w:rFonts w:ascii="Arial" w:hAnsi="Arial" w:cs="Arial"/>
          <w:color w:val="000000" w:themeColor="text1"/>
          <w:sz w:val="32"/>
          <w:szCs w:val="32"/>
        </w:rPr>
      </w:pPr>
      <w:r w:rsidRPr="00352240">
        <w:rPr>
          <w:rFonts w:ascii="Arial" w:hAnsi="Arial" w:cs="Arial"/>
          <w:color w:val="000000" w:themeColor="text1"/>
          <w:sz w:val="32"/>
          <w:szCs w:val="32"/>
          <w:u w:val="single"/>
        </w:rPr>
        <w:t>Strategic Plan Pillars</w:t>
      </w:r>
      <w:r w:rsidR="00401590">
        <w:rPr>
          <w:rFonts w:ascii="Arial" w:hAnsi="Arial" w:cs="Arial"/>
          <w:noProof/>
          <w:color w:val="FF0000"/>
          <w:sz w:val="20"/>
          <w:szCs w:val="20"/>
          <w:lang w:eastAsia="en-AU"/>
        </w:rPr>
        <w:drawing>
          <wp:inline distT="0" distB="0" distL="0" distR="0" wp14:anchorId="28E9C620" wp14:editId="2B627977">
            <wp:extent cx="6324600" cy="4248150"/>
            <wp:effectExtent l="0" t="19050" r="19050" b="1905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9508BE" w:rsidRDefault="009508BE" w:rsidP="00D50659">
      <w:pPr>
        <w:rPr>
          <w:rFonts w:ascii="Arial" w:hAnsi="Arial" w:cs="Arial"/>
          <w:color w:val="FF0000"/>
          <w:sz w:val="20"/>
          <w:szCs w:val="20"/>
        </w:rPr>
      </w:pPr>
    </w:p>
    <w:p w:rsidR="00397052" w:rsidRDefault="00397052" w:rsidP="00D50659">
      <w:pPr>
        <w:rPr>
          <w:rFonts w:ascii="Arial" w:hAnsi="Arial" w:cs="Arial"/>
          <w:color w:val="FF0000"/>
          <w:sz w:val="20"/>
          <w:szCs w:val="20"/>
        </w:rPr>
      </w:pPr>
    </w:p>
    <w:p w:rsidR="00397052" w:rsidRDefault="00397052" w:rsidP="00D50659">
      <w:pPr>
        <w:rPr>
          <w:rFonts w:ascii="Arial" w:hAnsi="Arial" w:cs="Arial"/>
          <w:color w:val="FF0000"/>
          <w:sz w:val="20"/>
          <w:szCs w:val="20"/>
        </w:rPr>
      </w:pPr>
    </w:p>
    <w:p w:rsidR="000E0117" w:rsidRDefault="000E0117" w:rsidP="00D50659">
      <w:pPr>
        <w:rPr>
          <w:rFonts w:ascii="Arial" w:hAnsi="Arial" w:cs="Arial"/>
          <w:color w:val="FF0000"/>
          <w:sz w:val="20"/>
          <w:szCs w:val="20"/>
        </w:rPr>
      </w:pPr>
    </w:p>
    <w:p w:rsidR="00352240" w:rsidRPr="00C4778E" w:rsidRDefault="000E0117" w:rsidP="00C4778E">
      <w:pPr>
        <w:jc w:val="center"/>
        <w:rPr>
          <w:rFonts w:ascii="Arial" w:hAnsi="Arial" w:cs="Arial"/>
          <w:sz w:val="28"/>
          <w:szCs w:val="28"/>
          <w:u w:val="single"/>
        </w:rPr>
      </w:pPr>
      <w:r w:rsidRPr="00352240">
        <w:rPr>
          <w:rFonts w:ascii="Arial" w:hAnsi="Arial" w:cs="Arial"/>
          <w:sz w:val="28"/>
          <w:szCs w:val="28"/>
          <w:u w:val="single"/>
        </w:rPr>
        <w:t>Strategic Plan Summary</w:t>
      </w:r>
    </w:p>
    <w:tbl>
      <w:tblPr>
        <w:tblStyle w:val="TableGrid"/>
        <w:tblpPr w:leftFromText="180" w:rightFromText="180" w:vertAnchor="text" w:horzAnchor="margin" w:tblpXSpec="center" w:tblpY="43"/>
        <w:tblW w:w="10768" w:type="dxa"/>
        <w:tblLook w:val="04A0" w:firstRow="1" w:lastRow="0" w:firstColumn="1" w:lastColumn="0" w:noHBand="0" w:noVBand="1"/>
      </w:tblPr>
      <w:tblGrid>
        <w:gridCol w:w="2136"/>
        <w:gridCol w:w="2250"/>
        <w:gridCol w:w="6382"/>
      </w:tblGrid>
      <w:tr w:rsidR="001E4A46" w:rsidTr="001E4A46">
        <w:trPr>
          <w:cnfStyle w:val="100000000000" w:firstRow="1" w:lastRow="0" w:firstColumn="0" w:lastColumn="0" w:oddVBand="0" w:evenVBand="0" w:oddHBand="0" w:evenHBand="0" w:firstRowFirstColumn="0" w:firstRowLastColumn="0" w:lastRowFirstColumn="0" w:lastRowLastColumn="0"/>
          <w:trHeight w:val="340"/>
        </w:trPr>
        <w:tc>
          <w:tcPr>
            <w:tcW w:w="1980" w:type="dxa"/>
            <w:shd w:val="clear" w:color="auto" w:fill="auto"/>
          </w:tcPr>
          <w:p w:rsidR="001E4A46" w:rsidRPr="0090082A" w:rsidRDefault="0090082A" w:rsidP="0090082A">
            <w:pPr>
              <w:jc w:val="center"/>
              <w:rPr>
                <w:rFonts w:cs="Arial"/>
                <w:i/>
                <w:noProof/>
                <w:sz w:val="24"/>
                <w:szCs w:val="24"/>
              </w:rPr>
            </w:pPr>
            <w:r w:rsidRPr="0090082A">
              <w:rPr>
                <w:rFonts w:cs="Arial"/>
                <w:i/>
                <w:noProof/>
                <w:color w:val="FF0000"/>
                <w:sz w:val="24"/>
                <w:szCs w:val="24"/>
              </w:rPr>
              <w:lastRenderedPageBreak/>
              <w:t>Objective</w:t>
            </w:r>
          </w:p>
        </w:tc>
        <w:tc>
          <w:tcPr>
            <w:tcW w:w="2268" w:type="dxa"/>
            <w:shd w:val="clear" w:color="auto" w:fill="auto"/>
          </w:tcPr>
          <w:p w:rsidR="001E4A46" w:rsidRPr="0090082A" w:rsidRDefault="0090082A" w:rsidP="001E4A46">
            <w:pPr>
              <w:jc w:val="center"/>
              <w:rPr>
                <w:i/>
                <w:color w:val="FF0000"/>
                <w:sz w:val="24"/>
                <w:szCs w:val="24"/>
              </w:rPr>
            </w:pPr>
            <w:r w:rsidRPr="0090082A">
              <w:rPr>
                <w:i/>
                <w:color w:val="FF0000"/>
                <w:sz w:val="24"/>
                <w:szCs w:val="24"/>
              </w:rPr>
              <w:t>Outcome</w:t>
            </w:r>
          </w:p>
        </w:tc>
        <w:tc>
          <w:tcPr>
            <w:tcW w:w="6520" w:type="dxa"/>
            <w:shd w:val="clear" w:color="auto" w:fill="auto"/>
          </w:tcPr>
          <w:p w:rsidR="001E4A46" w:rsidRPr="0090082A" w:rsidRDefault="0090082A" w:rsidP="0090082A">
            <w:pPr>
              <w:contextualSpacing/>
              <w:jc w:val="center"/>
              <w:rPr>
                <w:i/>
                <w:color w:val="FF0000"/>
                <w:sz w:val="24"/>
                <w:szCs w:val="24"/>
              </w:rPr>
            </w:pPr>
            <w:r w:rsidRPr="0090082A">
              <w:rPr>
                <w:i/>
                <w:color w:val="FF0000"/>
                <w:sz w:val="24"/>
                <w:szCs w:val="24"/>
              </w:rPr>
              <w:t>Strategies</w:t>
            </w:r>
          </w:p>
        </w:tc>
      </w:tr>
      <w:tr w:rsidR="001E4A46" w:rsidTr="001E4A46">
        <w:trPr>
          <w:trHeight w:val="1068"/>
        </w:trPr>
        <w:tc>
          <w:tcPr>
            <w:tcW w:w="1980" w:type="dxa"/>
          </w:tcPr>
          <w:p w:rsidR="00A747F0" w:rsidRPr="00C4778E" w:rsidRDefault="00A747F0" w:rsidP="00C4778E">
            <w:pPr>
              <w:rPr>
                <w:rFonts w:cs="Arial"/>
                <w:szCs w:val="18"/>
              </w:rPr>
            </w:pPr>
            <w:r w:rsidRPr="00C4778E">
              <w:rPr>
                <w:rFonts w:cs="Arial"/>
                <w:noProof/>
                <w:szCs w:val="18"/>
              </w:rPr>
              <w:drawing>
                <wp:inline distT="0" distB="0" distL="0" distR="0" wp14:anchorId="1572CB1A" wp14:editId="6FE65260">
                  <wp:extent cx="942975" cy="365760"/>
                  <wp:effectExtent l="133350" t="114300" r="123825" b="1676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42975" cy="3657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2268" w:type="dxa"/>
          </w:tcPr>
          <w:p w:rsidR="00A747F0" w:rsidRPr="00834269" w:rsidRDefault="001E4A46" w:rsidP="00834269">
            <w:pPr>
              <w:jc w:val="center"/>
              <w:rPr>
                <w:i/>
                <w:color w:val="FF0000"/>
                <w:sz w:val="20"/>
              </w:rPr>
            </w:pPr>
            <w:r w:rsidRPr="00834269">
              <w:rPr>
                <w:rFonts w:cs="Arial"/>
                <w:i/>
                <w:color w:val="FF0000"/>
                <w:sz w:val="20"/>
              </w:rPr>
              <w:t>The organisation is sustainable, compliant and governed in an accountable manner.</w:t>
            </w:r>
          </w:p>
        </w:tc>
        <w:tc>
          <w:tcPr>
            <w:tcW w:w="6520" w:type="dxa"/>
          </w:tcPr>
          <w:p w:rsidR="00A747F0" w:rsidRPr="00A747F0" w:rsidRDefault="00A747F0" w:rsidP="00A747F0">
            <w:pPr>
              <w:widowControl/>
              <w:numPr>
                <w:ilvl w:val="0"/>
                <w:numId w:val="5"/>
              </w:numPr>
              <w:spacing w:before="0" w:after="160" w:line="259" w:lineRule="auto"/>
              <w:contextualSpacing/>
              <w:rPr>
                <w:i/>
                <w:color w:val="FF0000"/>
                <w:sz w:val="20"/>
              </w:rPr>
            </w:pPr>
            <w:r w:rsidRPr="00A747F0">
              <w:rPr>
                <w:i/>
                <w:color w:val="FF0000"/>
                <w:sz w:val="20"/>
              </w:rPr>
              <w:t>Lead and manage the plans, systems and processes that will ensure the organisation is compliant, accountable and sustainable.</w:t>
            </w:r>
          </w:p>
          <w:p w:rsidR="00A747F0" w:rsidRPr="00A747F0" w:rsidRDefault="00A747F0" w:rsidP="00A747F0">
            <w:pPr>
              <w:widowControl/>
              <w:numPr>
                <w:ilvl w:val="0"/>
                <w:numId w:val="6"/>
              </w:numPr>
              <w:spacing w:before="0" w:after="160" w:line="259" w:lineRule="auto"/>
              <w:contextualSpacing/>
              <w:rPr>
                <w:i/>
                <w:color w:val="FF0000"/>
                <w:sz w:val="20"/>
              </w:rPr>
            </w:pPr>
            <w:r w:rsidRPr="00A747F0">
              <w:rPr>
                <w:i/>
                <w:color w:val="FF0000"/>
                <w:sz w:val="20"/>
              </w:rPr>
              <w:t>Develop, manage and evaluate the Strategic Plan and supporting governance documents.</w:t>
            </w:r>
          </w:p>
          <w:p w:rsidR="00A747F0" w:rsidRPr="00A747F0" w:rsidRDefault="00A747F0" w:rsidP="00A747F0">
            <w:pPr>
              <w:widowControl/>
              <w:numPr>
                <w:ilvl w:val="0"/>
                <w:numId w:val="7"/>
              </w:numPr>
              <w:spacing w:before="0" w:after="160" w:line="259" w:lineRule="auto"/>
              <w:contextualSpacing/>
              <w:rPr>
                <w:i/>
                <w:color w:val="FF0000"/>
                <w:sz w:val="20"/>
              </w:rPr>
            </w:pPr>
            <w:r w:rsidRPr="00A747F0">
              <w:rPr>
                <w:i/>
                <w:color w:val="FF0000"/>
                <w:sz w:val="20"/>
              </w:rPr>
              <w:t>Establish and monitor financial systems and budgets.</w:t>
            </w:r>
          </w:p>
          <w:p w:rsidR="00A747F0" w:rsidRPr="00170294" w:rsidRDefault="00A747F0" w:rsidP="00A747F0">
            <w:pPr>
              <w:spacing w:before="0"/>
              <w:rPr>
                <w:b/>
                <w:i/>
                <w:color w:val="FF0000"/>
                <w:sz w:val="20"/>
              </w:rPr>
            </w:pPr>
            <w:r w:rsidRPr="00A747F0">
              <w:rPr>
                <w:rFonts w:eastAsiaTheme="minorHAnsi" w:cstheme="minorBidi"/>
                <w:i/>
                <w:color w:val="FF0000"/>
                <w:sz w:val="20"/>
                <w:lang w:eastAsia="en-US"/>
              </w:rPr>
              <w:t>Identify and manage legal, legislation and regulatory requirements to ensure compliance</w:t>
            </w:r>
          </w:p>
        </w:tc>
      </w:tr>
      <w:tr w:rsidR="001E4A46" w:rsidTr="001E4A46">
        <w:trPr>
          <w:trHeight w:val="1068"/>
        </w:trPr>
        <w:tc>
          <w:tcPr>
            <w:tcW w:w="1980" w:type="dxa"/>
          </w:tcPr>
          <w:p w:rsidR="00A747F0" w:rsidRDefault="00A747F0" w:rsidP="00C4778E">
            <w:pPr>
              <w:rPr>
                <w:rFonts w:cs="Arial"/>
                <w:sz w:val="28"/>
                <w:szCs w:val="28"/>
              </w:rPr>
            </w:pPr>
            <w:r>
              <w:rPr>
                <w:rFonts w:cs="Arial"/>
                <w:noProof/>
                <w:sz w:val="28"/>
                <w:szCs w:val="28"/>
              </w:rPr>
              <w:drawing>
                <wp:inline distT="0" distB="0" distL="0" distR="0" wp14:anchorId="22359E08" wp14:editId="7DFC5FC9">
                  <wp:extent cx="942975" cy="365760"/>
                  <wp:effectExtent l="133350" t="114300" r="123825" b="16764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2975" cy="3657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2268" w:type="dxa"/>
          </w:tcPr>
          <w:p w:rsidR="00A747F0" w:rsidRPr="001E4A46" w:rsidRDefault="001E4A46" w:rsidP="001E4A46">
            <w:pPr>
              <w:jc w:val="center"/>
              <w:rPr>
                <w:i/>
                <w:color w:val="FF0000"/>
                <w:sz w:val="20"/>
              </w:rPr>
            </w:pPr>
            <w:r w:rsidRPr="001E4A46">
              <w:rPr>
                <w:rFonts w:cs="Arial"/>
                <w:i/>
                <w:color w:val="FF0000"/>
                <w:sz w:val="20"/>
              </w:rPr>
              <w:t>Comprehensive annual operation plans have been developed and implemented</w:t>
            </w:r>
          </w:p>
        </w:tc>
        <w:tc>
          <w:tcPr>
            <w:tcW w:w="6520" w:type="dxa"/>
          </w:tcPr>
          <w:p w:rsidR="00A747F0" w:rsidRPr="00A747F0" w:rsidRDefault="00A747F0" w:rsidP="00A747F0">
            <w:pPr>
              <w:widowControl/>
              <w:numPr>
                <w:ilvl w:val="0"/>
                <w:numId w:val="9"/>
              </w:numPr>
              <w:spacing w:before="0" w:after="160" w:line="259" w:lineRule="auto"/>
              <w:contextualSpacing/>
              <w:rPr>
                <w:i/>
                <w:color w:val="FF0000"/>
                <w:sz w:val="20"/>
              </w:rPr>
            </w:pPr>
            <w:r w:rsidRPr="00A747F0">
              <w:rPr>
                <w:i/>
                <w:color w:val="FF0000"/>
                <w:sz w:val="20"/>
              </w:rPr>
              <w:t>Deliver the day to day operations of the organisation  in a planned safe , compliant  and accessible manner</w:t>
            </w:r>
          </w:p>
          <w:p w:rsidR="00A747F0" w:rsidRPr="00A747F0" w:rsidRDefault="00A747F0" w:rsidP="00A747F0">
            <w:pPr>
              <w:widowControl/>
              <w:numPr>
                <w:ilvl w:val="0"/>
                <w:numId w:val="10"/>
              </w:numPr>
              <w:spacing w:before="0" w:after="160" w:line="259" w:lineRule="auto"/>
              <w:contextualSpacing/>
              <w:rPr>
                <w:i/>
                <w:color w:val="FF0000"/>
                <w:sz w:val="20"/>
              </w:rPr>
            </w:pPr>
            <w:r w:rsidRPr="00A747F0">
              <w:rPr>
                <w:i/>
                <w:color w:val="FF0000"/>
                <w:sz w:val="20"/>
              </w:rPr>
              <w:t>Prepare Operational plans, Daily Activity &amp; program plans that drive program delivery.</w:t>
            </w:r>
          </w:p>
          <w:p w:rsidR="00A747F0" w:rsidRPr="00A747F0" w:rsidRDefault="00A747F0" w:rsidP="00A747F0">
            <w:pPr>
              <w:widowControl/>
              <w:numPr>
                <w:ilvl w:val="0"/>
                <w:numId w:val="9"/>
              </w:numPr>
              <w:spacing w:before="0" w:after="160" w:line="259" w:lineRule="auto"/>
              <w:contextualSpacing/>
              <w:rPr>
                <w:i/>
                <w:color w:val="FF0000"/>
                <w:sz w:val="20"/>
              </w:rPr>
            </w:pPr>
            <w:r w:rsidRPr="00A747F0">
              <w:rPr>
                <w:i/>
                <w:color w:val="FF0000"/>
                <w:sz w:val="20"/>
              </w:rPr>
              <w:t>Ensure that all operations comply with organisational policy including financial, safety and membership protection.</w:t>
            </w:r>
          </w:p>
          <w:p w:rsidR="00A747F0" w:rsidRPr="00A747F0" w:rsidRDefault="00A747F0" w:rsidP="00A747F0">
            <w:pPr>
              <w:rPr>
                <w:i/>
                <w:color w:val="FF0000"/>
                <w:sz w:val="20"/>
              </w:rPr>
            </w:pPr>
            <w:r w:rsidRPr="00A747F0">
              <w:rPr>
                <w:rFonts w:eastAsiaTheme="minorHAnsi" w:cstheme="minorBidi"/>
                <w:i/>
                <w:color w:val="FF0000"/>
                <w:sz w:val="20"/>
                <w:lang w:eastAsia="en-US"/>
              </w:rPr>
              <w:t>Communicate and engage he organisations members, stakeholders and the community</w:t>
            </w:r>
          </w:p>
        </w:tc>
      </w:tr>
      <w:tr w:rsidR="001E4A46" w:rsidTr="001E4A46">
        <w:trPr>
          <w:trHeight w:val="1068"/>
        </w:trPr>
        <w:tc>
          <w:tcPr>
            <w:tcW w:w="1980" w:type="dxa"/>
          </w:tcPr>
          <w:p w:rsidR="00A747F0" w:rsidRDefault="00A747F0" w:rsidP="00C4778E">
            <w:pPr>
              <w:rPr>
                <w:rFonts w:cs="Arial"/>
                <w:sz w:val="28"/>
                <w:szCs w:val="28"/>
              </w:rPr>
            </w:pPr>
            <w:r>
              <w:rPr>
                <w:rFonts w:cs="Arial"/>
                <w:noProof/>
                <w:sz w:val="28"/>
                <w:szCs w:val="28"/>
              </w:rPr>
              <w:drawing>
                <wp:inline distT="0" distB="0" distL="0" distR="0" wp14:anchorId="6D037FD2" wp14:editId="3A4B944D">
                  <wp:extent cx="962025" cy="415925"/>
                  <wp:effectExtent l="133350" t="114300" r="104775" b="136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62025" cy="4159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2268" w:type="dxa"/>
          </w:tcPr>
          <w:p w:rsidR="00A747F0" w:rsidRPr="001E4A46" w:rsidRDefault="001E4A46" w:rsidP="001E4A46">
            <w:pPr>
              <w:pStyle w:val="ListParagraph"/>
              <w:ind w:left="57"/>
              <w:jc w:val="center"/>
              <w:rPr>
                <w:rFonts w:ascii="Arial" w:hAnsi="Arial" w:cs="Arial"/>
                <w:i/>
                <w:color w:val="FF0000"/>
                <w:sz w:val="20"/>
                <w:szCs w:val="20"/>
              </w:rPr>
            </w:pPr>
            <w:r w:rsidRPr="001E4A46">
              <w:rPr>
                <w:rFonts w:ascii="Arial" w:hAnsi="Arial" w:cs="Arial"/>
                <w:i/>
                <w:color w:val="FF0000"/>
                <w:sz w:val="20"/>
                <w:szCs w:val="20"/>
              </w:rPr>
              <w:t>The club has competitive Male and Female teams</w:t>
            </w:r>
          </w:p>
        </w:tc>
        <w:tc>
          <w:tcPr>
            <w:tcW w:w="6520" w:type="dxa"/>
          </w:tcPr>
          <w:p w:rsidR="00A747F0" w:rsidRPr="00A747F0" w:rsidRDefault="00A747F0" w:rsidP="00A747F0">
            <w:pPr>
              <w:widowControl/>
              <w:numPr>
                <w:ilvl w:val="0"/>
                <w:numId w:val="10"/>
              </w:numPr>
              <w:spacing w:before="0" w:after="160" w:line="259" w:lineRule="auto"/>
              <w:contextualSpacing/>
              <w:rPr>
                <w:i/>
                <w:color w:val="FF0000"/>
                <w:sz w:val="20"/>
              </w:rPr>
            </w:pPr>
            <w:r w:rsidRPr="00A747F0">
              <w:rPr>
                <w:i/>
                <w:color w:val="FF0000"/>
                <w:sz w:val="20"/>
              </w:rPr>
              <w:t>Deliver fun, safe &amp; engaging participation programs and projects for our members and the community.</w:t>
            </w:r>
          </w:p>
          <w:p w:rsidR="00A747F0" w:rsidRPr="00A747F0" w:rsidRDefault="00A747F0" w:rsidP="00A747F0">
            <w:pPr>
              <w:widowControl/>
              <w:numPr>
                <w:ilvl w:val="0"/>
                <w:numId w:val="10"/>
              </w:numPr>
              <w:spacing w:before="0" w:after="160" w:line="259" w:lineRule="auto"/>
              <w:contextualSpacing/>
              <w:rPr>
                <w:i/>
                <w:color w:val="FF0000"/>
                <w:sz w:val="20"/>
              </w:rPr>
            </w:pPr>
            <w:r w:rsidRPr="00A747F0">
              <w:rPr>
                <w:i/>
                <w:color w:val="FF0000"/>
                <w:sz w:val="20"/>
              </w:rPr>
              <w:t>Develop participation pathways for  male and female members</w:t>
            </w:r>
          </w:p>
          <w:p w:rsidR="00A747F0" w:rsidRPr="00A747F0" w:rsidRDefault="00A747F0" w:rsidP="00A747F0">
            <w:pPr>
              <w:widowControl/>
              <w:numPr>
                <w:ilvl w:val="0"/>
                <w:numId w:val="10"/>
              </w:numPr>
              <w:spacing w:before="0" w:after="160" w:line="259" w:lineRule="auto"/>
              <w:contextualSpacing/>
              <w:rPr>
                <w:i/>
                <w:color w:val="FF0000"/>
                <w:sz w:val="20"/>
              </w:rPr>
            </w:pPr>
            <w:r w:rsidRPr="00A747F0">
              <w:rPr>
                <w:i/>
                <w:color w:val="FF0000"/>
                <w:sz w:val="20"/>
              </w:rPr>
              <w:t>Partner with community organisations to deliver inclusive programs for a diverse range of community members.</w:t>
            </w:r>
          </w:p>
          <w:p w:rsidR="00A747F0" w:rsidRPr="00C973E3" w:rsidRDefault="00A747F0" w:rsidP="00C973E3">
            <w:pPr>
              <w:rPr>
                <w:i/>
                <w:color w:val="FF0000"/>
                <w:sz w:val="20"/>
              </w:rPr>
            </w:pPr>
            <w:r w:rsidRPr="00A747F0">
              <w:rPr>
                <w:i/>
                <w:color w:val="FF0000"/>
                <w:sz w:val="20"/>
              </w:rPr>
              <w:t>Provide ongoing education and training opportunities for coaches, managers, officials , first aiders &amp; volunteers</w:t>
            </w:r>
          </w:p>
        </w:tc>
      </w:tr>
      <w:tr w:rsidR="001E4A46" w:rsidTr="001E4A46">
        <w:trPr>
          <w:trHeight w:val="1068"/>
        </w:trPr>
        <w:tc>
          <w:tcPr>
            <w:tcW w:w="1980" w:type="dxa"/>
          </w:tcPr>
          <w:p w:rsidR="00A747F0" w:rsidRDefault="00A747F0" w:rsidP="00C4778E">
            <w:pPr>
              <w:rPr>
                <w:rFonts w:cs="Arial"/>
                <w:sz w:val="28"/>
                <w:szCs w:val="28"/>
              </w:rPr>
            </w:pPr>
            <w:r>
              <w:rPr>
                <w:rFonts w:cs="Arial"/>
                <w:noProof/>
                <w:sz w:val="28"/>
                <w:szCs w:val="28"/>
              </w:rPr>
              <w:drawing>
                <wp:inline distT="0" distB="0" distL="0" distR="0" wp14:anchorId="4C908053" wp14:editId="5E97E138">
                  <wp:extent cx="942975" cy="365760"/>
                  <wp:effectExtent l="133350" t="114300" r="123825" b="1676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42975" cy="3657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2268" w:type="dxa"/>
          </w:tcPr>
          <w:p w:rsidR="00A747F0" w:rsidRPr="001E4A46" w:rsidRDefault="001E4A46" w:rsidP="001E4A46">
            <w:pPr>
              <w:jc w:val="center"/>
              <w:rPr>
                <w:i/>
                <w:color w:val="FF0000"/>
                <w:sz w:val="20"/>
              </w:rPr>
            </w:pPr>
            <w:r w:rsidRPr="001E4A46">
              <w:rPr>
                <w:rFonts w:cs="Arial"/>
                <w:i/>
                <w:color w:val="FF0000"/>
                <w:sz w:val="20"/>
              </w:rPr>
              <w:t>The club has delivered a range of competitive, participation and recreational events</w:t>
            </w:r>
          </w:p>
        </w:tc>
        <w:tc>
          <w:tcPr>
            <w:tcW w:w="6520" w:type="dxa"/>
          </w:tcPr>
          <w:p w:rsidR="00C973E3" w:rsidRPr="00C973E3" w:rsidRDefault="00C973E3" w:rsidP="00C973E3">
            <w:pPr>
              <w:widowControl/>
              <w:numPr>
                <w:ilvl w:val="0"/>
                <w:numId w:val="11"/>
              </w:numPr>
              <w:spacing w:before="0" w:after="160" w:line="259" w:lineRule="auto"/>
              <w:contextualSpacing/>
              <w:rPr>
                <w:i/>
                <w:color w:val="FF0000"/>
                <w:sz w:val="20"/>
              </w:rPr>
            </w:pPr>
            <w:r w:rsidRPr="00C973E3">
              <w:rPr>
                <w:i/>
                <w:color w:val="FF0000"/>
                <w:sz w:val="20"/>
              </w:rPr>
              <w:t>Deliver and evaluate safe , well planned &amp; financially viable events that respond to the needs of the members and engage  the community</w:t>
            </w:r>
          </w:p>
          <w:p w:rsidR="00C973E3" w:rsidRPr="00C973E3" w:rsidRDefault="00C973E3" w:rsidP="00C973E3">
            <w:pPr>
              <w:widowControl/>
              <w:numPr>
                <w:ilvl w:val="0"/>
                <w:numId w:val="11"/>
              </w:numPr>
              <w:spacing w:before="0" w:after="160" w:line="259" w:lineRule="auto"/>
              <w:contextualSpacing/>
              <w:rPr>
                <w:i/>
                <w:color w:val="FF0000"/>
                <w:sz w:val="20"/>
              </w:rPr>
            </w:pPr>
            <w:r w:rsidRPr="00C973E3">
              <w:rPr>
                <w:i/>
                <w:color w:val="FF0000"/>
                <w:sz w:val="20"/>
              </w:rPr>
              <w:t>Develop event plans that consider safety, logistics and finance.</w:t>
            </w:r>
          </w:p>
          <w:p w:rsidR="00C973E3" w:rsidRPr="00C973E3" w:rsidRDefault="00C973E3" w:rsidP="00C973E3">
            <w:pPr>
              <w:widowControl/>
              <w:numPr>
                <w:ilvl w:val="0"/>
                <w:numId w:val="11"/>
              </w:numPr>
              <w:spacing w:before="0" w:after="160" w:line="259" w:lineRule="auto"/>
              <w:contextualSpacing/>
              <w:rPr>
                <w:i/>
                <w:color w:val="FF0000"/>
                <w:sz w:val="20"/>
              </w:rPr>
            </w:pPr>
            <w:r w:rsidRPr="00C973E3">
              <w:rPr>
                <w:i/>
                <w:color w:val="FF0000"/>
                <w:sz w:val="20"/>
              </w:rPr>
              <w:t>Promote events that engage participants in sport and active recreational pathways and programs</w:t>
            </w:r>
          </w:p>
          <w:p w:rsidR="00A747F0" w:rsidRPr="00A747F0" w:rsidRDefault="00C973E3" w:rsidP="00C973E3">
            <w:pPr>
              <w:rPr>
                <w:i/>
                <w:color w:val="FF0000"/>
                <w:sz w:val="20"/>
              </w:rPr>
            </w:pPr>
            <w:r w:rsidRPr="00C973E3">
              <w:rPr>
                <w:rFonts w:eastAsiaTheme="minorHAnsi" w:cstheme="minorBidi"/>
                <w:i/>
                <w:color w:val="FF0000"/>
                <w:sz w:val="20"/>
                <w:lang w:eastAsia="en-US"/>
              </w:rPr>
              <w:t>Extricate possible event sponsorship</w:t>
            </w:r>
          </w:p>
        </w:tc>
      </w:tr>
      <w:tr w:rsidR="001E4A46" w:rsidTr="001E4A46">
        <w:trPr>
          <w:trHeight w:val="1068"/>
        </w:trPr>
        <w:tc>
          <w:tcPr>
            <w:tcW w:w="1980" w:type="dxa"/>
          </w:tcPr>
          <w:p w:rsidR="00A747F0" w:rsidRDefault="00A747F0" w:rsidP="00C4778E">
            <w:pPr>
              <w:rPr>
                <w:rFonts w:cs="Arial"/>
                <w:sz w:val="28"/>
                <w:szCs w:val="28"/>
              </w:rPr>
            </w:pPr>
            <w:r>
              <w:rPr>
                <w:rFonts w:cs="Arial"/>
                <w:noProof/>
                <w:sz w:val="28"/>
                <w:szCs w:val="28"/>
              </w:rPr>
              <w:drawing>
                <wp:inline distT="0" distB="0" distL="0" distR="0" wp14:anchorId="6995E8AF" wp14:editId="370C7530">
                  <wp:extent cx="952500" cy="365760"/>
                  <wp:effectExtent l="133350" t="114300" r="133350" b="16764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3657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2268" w:type="dxa"/>
          </w:tcPr>
          <w:p w:rsidR="00A747F0" w:rsidRPr="001E4A46" w:rsidRDefault="001E4A46" w:rsidP="001E4A46">
            <w:pPr>
              <w:pStyle w:val="ListParagraph"/>
              <w:ind w:left="57"/>
              <w:jc w:val="center"/>
              <w:rPr>
                <w:rFonts w:ascii="Arial" w:hAnsi="Arial" w:cs="Arial"/>
                <w:sz w:val="20"/>
                <w:szCs w:val="20"/>
              </w:rPr>
            </w:pPr>
            <w:r w:rsidRPr="001E4A46">
              <w:rPr>
                <w:rFonts w:ascii="Arial" w:hAnsi="Arial" w:cs="Arial"/>
                <w:i/>
                <w:color w:val="FF0000"/>
                <w:sz w:val="20"/>
                <w:szCs w:val="20"/>
              </w:rPr>
              <w:t>Our facilities are maintained and presented to a standard that is fit for use</w:t>
            </w:r>
          </w:p>
        </w:tc>
        <w:tc>
          <w:tcPr>
            <w:tcW w:w="6520" w:type="dxa"/>
          </w:tcPr>
          <w:p w:rsidR="00C973E3" w:rsidRPr="00C973E3" w:rsidRDefault="00C973E3" w:rsidP="00C973E3">
            <w:pPr>
              <w:widowControl/>
              <w:numPr>
                <w:ilvl w:val="0"/>
                <w:numId w:val="11"/>
              </w:numPr>
              <w:spacing w:before="0" w:after="160" w:line="259" w:lineRule="auto"/>
              <w:contextualSpacing/>
              <w:rPr>
                <w:i/>
                <w:color w:val="FF0000"/>
                <w:sz w:val="20"/>
              </w:rPr>
            </w:pPr>
            <w:r w:rsidRPr="00C973E3">
              <w:rPr>
                <w:i/>
                <w:color w:val="FF0000"/>
                <w:sz w:val="20"/>
              </w:rPr>
              <w:t>Develop, manage and maintain our facilities to a standard that is acceptable by our members, our sport and the council</w:t>
            </w:r>
          </w:p>
          <w:p w:rsidR="00C973E3" w:rsidRPr="00C973E3" w:rsidRDefault="00C973E3" w:rsidP="00C973E3">
            <w:pPr>
              <w:widowControl/>
              <w:numPr>
                <w:ilvl w:val="0"/>
                <w:numId w:val="11"/>
              </w:numPr>
              <w:spacing w:before="0" w:after="160" w:line="259" w:lineRule="auto"/>
              <w:contextualSpacing/>
              <w:rPr>
                <w:i/>
                <w:color w:val="FF0000"/>
                <w:sz w:val="20"/>
              </w:rPr>
            </w:pPr>
            <w:r w:rsidRPr="00C973E3">
              <w:rPr>
                <w:i/>
                <w:color w:val="FF0000"/>
                <w:sz w:val="20"/>
              </w:rPr>
              <w:t>Develop and manage a Facility Plan that aims to maintain our existing facilities, deliver additional facilities to meet the future needs of our members and our sport.</w:t>
            </w:r>
          </w:p>
          <w:p w:rsidR="00C973E3" w:rsidRPr="00C973E3" w:rsidRDefault="00C973E3" w:rsidP="00C973E3">
            <w:pPr>
              <w:widowControl/>
              <w:numPr>
                <w:ilvl w:val="0"/>
                <w:numId w:val="11"/>
              </w:numPr>
              <w:spacing w:before="0" w:after="160" w:line="259" w:lineRule="auto"/>
              <w:contextualSpacing/>
              <w:rPr>
                <w:i/>
                <w:color w:val="FF0000"/>
                <w:sz w:val="20"/>
              </w:rPr>
            </w:pPr>
            <w:r w:rsidRPr="00C973E3">
              <w:rPr>
                <w:i/>
                <w:color w:val="FF0000"/>
                <w:sz w:val="20"/>
              </w:rPr>
              <w:t>Increase usage of our facilities by public and private partners to enhance programs and services offered, support financial diversification and provide income streams for ongoing facility developments.</w:t>
            </w:r>
          </w:p>
          <w:p w:rsidR="00A747F0" w:rsidRPr="00C973E3" w:rsidRDefault="00C973E3" w:rsidP="00C973E3">
            <w:pPr>
              <w:rPr>
                <w:i/>
                <w:color w:val="FF0000"/>
                <w:sz w:val="20"/>
              </w:rPr>
            </w:pPr>
            <w:r w:rsidRPr="00C973E3">
              <w:rPr>
                <w:i/>
                <w:color w:val="FF0000"/>
                <w:sz w:val="20"/>
              </w:rPr>
              <w:t>Identify, maintain and manage the placement of assets and equipment.</w:t>
            </w:r>
          </w:p>
        </w:tc>
      </w:tr>
      <w:tr w:rsidR="001E4A46" w:rsidTr="001E4A46">
        <w:trPr>
          <w:trHeight w:val="1776"/>
        </w:trPr>
        <w:tc>
          <w:tcPr>
            <w:tcW w:w="1980" w:type="dxa"/>
          </w:tcPr>
          <w:p w:rsidR="00A747F0" w:rsidRDefault="00A747F0" w:rsidP="00C4778E">
            <w:pPr>
              <w:rPr>
                <w:rFonts w:cs="Arial"/>
                <w:sz w:val="28"/>
                <w:szCs w:val="28"/>
              </w:rPr>
            </w:pPr>
            <w:r>
              <w:rPr>
                <w:rFonts w:cs="Arial"/>
                <w:noProof/>
                <w:sz w:val="28"/>
                <w:szCs w:val="28"/>
              </w:rPr>
              <w:drawing>
                <wp:inline distT="0" distB="0" distL="0" distR="0" wp14:anchorId="2F31146A" wp14:editId="08E8F94F">
                  <wp:extent cx="962025" cy="365760"/>
                  <wp:effectExtent l="133350" t="114300" r="123825" b="16764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62025" cy="3657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2268" w:type="dxa"/>
          </w:tcPr>
          <w:p w:rsidR="00A747F0" w:rsidRPr="001E4A46" w:rsidRDefault="001E4A46" w:rsidP="001E4A46">
            <w:pPr>
              <w:jc w:val="center"/>
              <w:rPr>
                <w:i/>
                <w:sz w:val="20"/>
              </w:rPr>
            </w:pPr>
            <w:r w:rsidRPr="001E4A46">
              <w:rPr>
                <w:rFonts w:cs="Arial"/>
                <w:i/>
                <w:color w:val="FF0000"/>
                <w:sz w:val="20"/>
              </w:rPr>
              <w:t>Our volunteers such as coaches and canteen team have completed accredited training</w:t>
            </w:r>
          </w:p>
        </w:tc>
        <w:tc>
          <w:tcPr>
            <w:tcW w:w="6520" w:type="dxa"/>
          </w:tcPr>
          <w:p w:rsidR="00C973E3" w:rsidRPr="00C973E3" w:rsidRDefault="00C973E3" w:rsidP="00C973E3">
            <w:pPr>
              <w:widowControl/>
              <w:numPr>
                <w:ilvl w:val="0"/>
                <w:numId w:val="11"/>
              </w:numPr>
              <w:spacing w:before="0" w:after="160" w:line="259" w:lineRule="auto"/>
              <w:contextualSpacing/>
              <w:rPr>
                <w:i/>
                <w:color w:val="FF0000"/>
                <w:sz w:val="20"/>
              </w:rPr>
            </w:pPr>
            <w:r w:rsidRPr="00C973E3">
              <w:rPr>
                <w:i/>
                <w:color w:val="FF0000"/>
                <w:sz w:val="20"/>
              </w:rPr>
              <w:t>Recruit, and develop the volunteer workforce required  to deliver  our programs and services  for our members and the community</w:t>
            </w:r>
          </w:p>
          <w:p w:rsidR="00C973E3" w:rsidRPr="00C973E3" w:rsidRDefault="00C973E3" w:rsidP="00C973E3">
            <w:pPr>
              <w:widowControl/>
              <w:numPr>
                <w:ilvl w:val="0"/>
                <w:numId w:val="11"/>
              </w:numPr>
              <w:spacing w:before="0" w:after="160" w:line="259" w:lineRule="auto"/>
              <w:contextualSpacing/>
              <w:rPr>
                <w:i/>
                <w:color w:val="FF0000"/>
                <w:sz w:val="20"/>
              </w:rPr>
            </w:pPr>
            <w:r w:rsidRPr="00C973E3">
              <w:rPr>
                <w:i/>
                <w:color w:val="FF0000"/>
                <w:sz w:val="20"/>
              </w:rPr>
              <w:t>Develop and implement a Volunteer Management plan.</w:t>
            </w:r>
          </w:p>
          <w:p w:rsidR="00C973E3" w:rsidRPr="00C973E3" w:rsidRDefault="00C973E3" w:rsidP="00C973E3">
            <w:pPr>
              <w:widowControl/>
              <w:numPr>
                <w:ilvl w:val="0"/>
                <w:numId w:val="11"/>
              </w:numPr>
              <w:spacing w:before="0" w:after="160" w:line="259" w:lineRule="auto"/>
              <w:contextualSpacing/>
              <w:rPr>
                <w:i/>
                <w:color w:val="FF0000"/>
                <w:sz w:val="20"/>
              </w:rPr>
            </w:pPr>
            <w:r w:rsidRPr="00C973E3">
              <w:rPr>
                <w:i/>
                <w:color w:val="FF0000"/>
                <w:sz w:val="20"/>
              </w:rPr>
              <w:t>Adopt relevant policies and procedures to support the roles of our volunteers</w:t>
            </w:r>
          </w:p>
          <w:p w:rsidR="00A747F0" w:rsidRPr="00A747F0" w:rsidRDefault="00C973E3" w:rsidP="00C973E3">
            <w:pPr>
              <w:rPr>
                <w:sz w:val="20"/>
              </w:rPr>
            </w:pPr>
            <w:r w:rsidRPr="00C973E3">
              <w:rPr>
                <w:i/>
                <w:color w:val="FF0000"/>
                <w:sz w:val="20"/>
              </w:rPr>
              <w:t>Ensure that we provide safe environments for our volunteers</w:t>
            </w:r>
            <w:r w:rsidRPr="00C973E3">
              <w:rPr>
                <w:sz w:val="20"/>
              </w:rPr>
              <w:t>.</w:t>
            </w:r>
          </w:p>
        </w:tc>
      </w:tr>
      <w:tr w:rsidR="001E4A46" w:rsidTr="001E4A46">
        <w:trPr>
          <w:trHeight w:val="1689"/>
        </w:trPr>
        <w:tc>
          <w:tcPr>
            <w:tcW w:w="1980" w:type="dxa"/>
          </w:tcPr>
          <w:p w:rsidR="00A747F0" w:rsidRDefault="00A747F0" w:rsidP="00C4778E">
            <w:pPr>
              <w:rPr>
                <w:rFonts w:cs="Arial"/>
                <w:sz w:val="28"/>
                <w:szCs w:val="28"/>
              </w:rPr>
            </w:pPr>
            <w:r>
              <w:rPr>
                <w:rFonts w:cs="Arial"/>
                <w:noProof/>
                <w:sz w:val="28"/>
                <w:szCs w:val="28"/>
              </w:rPr>
              <w:drawing>
                <wp:inline distT="0" distB="0" distL="0" distR="0" wp14:anchorId="325CF74F" wp14:editId="33885A61">
                  <wp:extent cx="962025" cy="365760"/>
                  <wp:effectExtent l="133350" t="114300" r="123825" b="1676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62025" cy="3657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2268" w:type="dxa"/>
          </w:tcPr>
          <w:p w:rsidR="00A747F0" w:rsidRPr="001E4A46" w:rsidRDefault="001E4A46" w:rsidP="001E4A46">
            <w:pPr>
              <w:jc w:val="center"/>
              <w:rPr>
                <w:rFonts w:cs="Arial"/>
                <w:i/>
                <w:sz w:val="20"/>
              </w:rPr>
            </w:pPr>
            <w:r w:rsidRPr="001E4A46">
              <w:rPr>
                <w:rFonts w:cs="Arial"/>
                <w:i/>
                <w:color w:val="FF0000"/>
                <w:sz w:val="20"/>
              </w:rPr>
              <w:t>Profile of the club will be enhanced</w:t>
            </w:r>
          </w:p>
        </w:tc>
        <w:tc>
          <w:tcPr>
            <w:tcW w:w="6520" w:type="dxa"/>
          </w:tcPr>
          <w:p w:rsidR="00C973E3" w:rsidRPr="00C973E3" w:rsidRDefault="00C973E3" w:rsidP="00C973E3">
            <w:pPr>
              <w:widowControl/>
              <w:numPr>
                <w:ilvl w:val="0"/>
                <w:numId w:val="11"/>
              </w:numPr>
              <w:spacing w:before="0" w:after="160" w:line="259" w:lineRule="auto"/>
              <w:contextualSpacing/>
              <w:rPr>
                <w:i/>
                <w:color w:val="FF0000"/>
                <w:sz w:val="20"/>
              </w:rPr>
            </w:pPr>
            <w:r w:rsidRPr="00C973E3">
              <w:rPr>
                <w:i/>
                <w:color w:val="FF0000"/>
                <w:sz w:val="20"/>
              </w:rPr>
              <w:t>Identify need for marketing activities</w:t>
            </w:r>
          </w:p>
          <w:p w:rsidR="00C973E3" w:rsidRPr="00C973E3" w:rsidRDefault="00C973E3" w:rsidP="00C973E3">
            <w:pPr>
              <w:widowControl/>
              <w:numPr>
                <w:ilvl w:val="0"/>
                <w:numId w:val="11"/>
              </w:numPr>
              <w:spacing w:before="0" w:after="160" w:line="259" w:lineRule="auto"/>
              <w:contextualSpacing/>
              <w:rPr>
                <w:i/>
                <w:color w:val="FF0000"/>
                <w:sz w:val="20"/>
              </w:rPr>
            </w:pPr>
            <w:r w:rsidRPr="00C973E3">
              <w:rPr>
                <w:i/>
                <w:color w:val="FF0000"/>
                <w:sz w:val="20"/>
              </w:rPr>
              <w:t>Determine and access resources required</w:t>
            </w:r>
          </w:p>
          <w:p w:rsidR="00C973E3" w:rsidRPr="00C973E3" w:rsidRDefault="00C973E3" w:rsidP="00C973E3">
            <w:pPr>
              <w:widowControl/>
              <w:numPr>
                <w:ilvl w:val="0"/>
                <w:numId w:val="11"/>
              </w:numPr>
              <w:spacing w:before="0" w:after="160" w:line="259" w:lineRule="auto"/>
              <w:contextualSpacing/>
              <w:rPr>
                <w:rFonts w:cs="Arial"/>
                <w:i/>
                <w:color w:val="FF0000"/>
                <w:sz w:val="20"/>
              </w:rPr>
            </w:pPr>
            <w:r w:rsidRPr="00C973E3">
              <w:rPr>
                <w:rFonts w:cs="Arial"/>
                <w:i/>
                <w:color w:val="FF0000"/>
                <w:sz w:val="20"/>
              </w:rPr>
              <w:t>Assign responsibilities and functions to relevant personnel performing specific marketing functions</w:t>
            </w:r>
            <w:r w:rsidRPr="00C973E3">
              <w:rPr>
                <w:i/>
                <w:color w:val="FF0000"/>
                <w:sz w:val="20"/>
              </w:rPr>
              <w:t xml:space="preserve"> </w:t>
            </w:r>
          </w:p>
          <w:p w:rsidR="00C973E3" w:rsidRPr="00C973E3" w:rsidRDefault="00C973E3" w:rsidP="00C973E3">
            <w:r w:rsidRPr="00C973E3">
              <w:rPr>
                <w:i/>
                <w:color w:val="FF0000"/>
                <w:sz w:val="20"/>
              </w:rPr>
              <w:t>Measure and document outcomes of marketing activities</w:t>
            </w:r>
          </w:p>
          <w:p w:rsidR="00A747F0" w:rsidRPr="00A747F0" w:rsidRDefault="00A747F0" w:rsidP="00A747F0">
            <w:pPr>
              <w:rPr>
                <w:rFonts w:cs="Arial"/>
                <w:sz w:val="20"/>
              </w:rPr>
            </w:pPr>
          </w:p>
        </w:tc>
      </w:tr>
    </w:tbl>
    <w:p w:rsidR="006D6215" w:rsidRPr="000E0117" w:rsidRDefault="006D6215" w:rsidP="00352240">
      <w:pPr>
        <w:rPr>
          <w:rFonts w:ascii="Arial" w:hAnsi="Arial" w:cs="Arial"/>
          <w:sz w:val="28"/>
          <w:szCs w:val="28"/>
        </w:rPr>
      </w:pPr>
    </w:p>
    <w:sectPr w:rsidR="006D6215" w:rsidRPr="000E0117" w:rsidSect="009D13F5">
      <w:footerReference w:type="default" r:id="rId31"/>
      <w:footerReference w:type="first" r:id="rId32"/>
      <w:pgSz w:w="11906" w:h="16838"/>
      <w:pgMar w:top="1021" w:right="1134" w:bottom="1021" w:left="1134" w:header="170" w:footer="170" w:gutter="0"/>
      <w:pgBorders w:offsetFrom="page">
        <w:top w:val="dashSmallGap" w:sz="4" w:space="24" w:color="FFC000"/>
        <w:left w:val="dashSmallGap" w:sz="4" w:space="24" w:color="FFC000"/>
        <w:bottom w:val="dashSmallGap" w:sz="4" w:space="24" w:color="FFC000"/>
        <w:right w:val="dashSmallGap" w:sz="4" w:space="24" w:color="FFC00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9D9" w:rsidRDefault="00AF19D9" w:rsidP="008459AC">
      <w:pPr>
        <w:spacing w:after="0" w:line="240" w:lineRule="auto"/>
      </w:pPr>
      <w:r>
        <w:separator/>
      </w:r>
    </w:p>
  </w:endnote>
  <w:endnote w:type="continuationSeparator" w:id="0">
    <w:p w:rsidR="00AF19D9" w:rsidRDefault="00AF19D9" w:rsidP="00845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9AC" w:rsidRPr="008C2525" w:rsidRDefault="00F154CA" w:rsidP="00686614">
    <w:pPr>
      <w:tabs>
        <w:tab w:val="left" w:pos="4357"/>
      </w:tabs>
    </w:pPr>
    <w:r>
      <w:rPr>
        <w:rFonts w:ascii="Arial" w:hAnsi="Arial" w:cs="Arial"/>
        <w:i/>
        <w:sz w:val="16"/>
        <w:szCs w:val="16"/>
        <w:lang w:eastAsia="x-none"/>
      </w:rPr>
      <w:t xml:space="preserve">SRS006 </w:t>
    </w:r>
    <w:r w:rsidR="00686614" w:rsidRPr="00686614">
      <w:rPr>
        <w:rFonts w:ascii="Arial" w:hAnsi="Arial" w:cs="Arial"/>
        <w:i/>
        <w:sz w:val="16"/>
        <w:szCs w:val="16"/>
        <w:lang w:eastAsia="x-none"/>
      </w:rPr>
      <w:t>V2-15112017</w:t>
    </w:r>
    <w:r w:rsidR="00686614">
      <w:rPr>
        <w:rFonts w:cs="Arial"/>
        <w:szCs w:val="24"/>
        <w:lang w:eastAsia="x-none"/>
      </w:rPr>
      <w:t xml:space="preserve">                              </w:t>
    </w:r>
    <w:r w:rsidR="008459AC" w:rsidRPr="008C2525">
      <w:rPr>
        <w:rFonts w:cs="Arial"/>
        <w:szCs w:val="24"/>
        <w:lang w:eastAsia="x-none"/>
      </w:rPr>
      <w:t xml:space="preserve">Provided by Sport and Recreation Services </w:t>
    </w:r>
    <w:hyperlink r:id="rId1" w:history="1">
      <w:r w:rsidR="008459AC" w:rsidRPr="008C2525">
        <w:rPr>
          <w:rFonts w:cs="Arial"/>
          <w:color w:val="0000FF"/>
          <w:szCs w:val="24"/>
          <w:u w:val="single"/>
          <w:lang w:eastAsia="x-none"/>
        </w:rPr>
        <w:t>www.npsr.qld.gov.au</w:t>
      </w:r>
    </w:hyperlink>
  </w:p>
  <w:p w:rsidR="008459AC" w:rsidRDefault="00845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FEA" w:rsidRPr="00F91FEA" w:rsidRDefault="00F91FEA" w:rsidP="00F91FEA">
    <w:pPr>
      <w:jc w:val="center"/>
      <w:rPr>
        <w:i/>
        <w:sz w:val="16"/>
        <w:szCs w:val="16"/>
      </w:rPr>
    </w:pPr>
    <w:r>
      <w:rPr>
        <w:i/>
        <w:iCs/>
      </w:rPr>
      <w:t>‘© The State of Queensland (Department of National Parks, Sport and Racing)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9D9" w:rsidRDefault="00AF19D9" w:rsidP="008459AC">
      <w:pPr>
        <w:spacing w:after="0" w:line="240" w:lineRule="auto"/>
      </w:pPr>
      <w:r>
        <w:separator/>
      </w:r>
    </w:p>
  </w:footnote>
  <w:footnote w:type="continuationSeparator" w:id="0">
    <w:p w:rsidR="00AF19D9" w:rsidRDefault="00AF19D9" w:rsidP="00845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646B5"/>
    <w:multiLevelType w:val="hybridMultilevel"/>
    <w:tmpl w:val="A052DCD0"/>
    <w:lvl w:ilvl="0" w:tplc="23ACCFE8">
      <w:start w:val="1"/>
      <w:numFmt w:val="bullet"/>
      <w:lvlText w:val="•"/>
      <w:lvlJc w:val="left"/>
      <w:pPr>
        <w:tabs>
          <w:tab w:val="num" w:pos="720"/>
        </w:tabs>
        <w:ind w:left="57" w:firstLine="303"/>
      </w:pPr>
      <w:rPr>
        <w:rFonts w:ascii="Times New Roman" w:hAnsi="Times New Roman" w:cs="Times New Roman" w:hint="default"/>
      </w:rPr>
    </w:lvl>
    <w:lvl w:ilvl="1" w:tplc="95BA6644" w:tentative="1">
      <w:start w:val="1"/>
      <w:numFmt w:val="bullet"/>
      <w:lvlText w:val="•"/>
      <w:lvlJc w:val="left"/>
      <w:pPr>
        <w:tabs>
          <w:tab w:val="num" w:pos="1440"/>
        </w:tabs>
        <w:ind w:left="1440" w:hanging="360"/>
      </w:pPr>
      <w:rPr>
        <w:rFonts w:ascii="Times New Roman" w:hAnsi="Times New Roman" w:hint="default"/>
      </w:rPr>
    </w:lvl>
    <w:lvl w:ilvl="2" w:tplc="C33ED134" w:tentative="1">
      <w:start w:val="1"/>
      <w:numFmt w:val="bullet"/>
      <w:lvlText w:val="•"/>
      <w:lvlJc w:val="left"/>
      <w:pPr>
        <w:tabs>
          <w:tab w:val="num" w:pos="2160"/>
        </w:tabs>
        <w:ind w:left="2160" w:hanging="360"/>
      </w:pPr>
      <w:rPr>
        <w:rFonts w:ascii="Times New Roman" w:hAnsi="Times New Roman" w:hint="default"/>
      </w:rPr>
    </w:lvl>
    <w:lvl w:ilvl="3" w:tplc="3B76AE90" w:tentative="1">
      <w:start w:val="1"/>
      <w:numFmt w:val="bullet"/>
      <w:lvlText w:val="•"/>
      <w:lvlJc w:val="left"/>
      <w:pPr>
        <w:tabs>
          <w:tab w:val="num" w:pos="2880"/>
        </w:tabs>
        <w:ind w:left="2880" w:hanging="360"/>
      </w:pPr>
      <w:rPr>
        <w:rFonts w:ascii="Times New Roman" w:hAnsi="Times New Roman" w:hint="default"/>
      </w:rPr>
    </w:lvl>
    <w:lvl w:ilvl="4" w:tplc="71F8D9DE" w:tentative="1">
      <w:start w:val="1"/>
      <w:numFmt w:val="bullet"/>
      <w:lvlText w:val="•"/>
      <w:lvlJc w:val="left"/>
      <w:pPr>
        <w:tabs>
          <w:tab w:val="num" w:pos="3600"/>
        </w:tabs>
        <w:ind w:left="3600" w:hanging="360"/>
      </w:pPr>
      <w:rPr>
        <w:rFonts w:ascii="Times New Roman" w:hAnsi="Times New Roman" w:hint="default"/>
      </w:rPr>
    </w:lvl>
    <w:lvl w:ilvl="5" w:tplc="BF14F94C" w:tentative="1">
      <w:start w:val="1"/>
      <w:numFmt w:val="bullet"/>
      <w:lvlText w:val="•"/>
      <w:lvlJc w:val="left"/>
      <w:pPr>
        <w:tabs>
          <w:tab w:val="num" w:pos="4320"/>
        </w:tabs>
        <w:ind w:left="4320" w:hanging="360"/>
      </w:pPr>
      <w:rPr>
        <w:rFonts w:ascii="Times New Roman" w:hAnsi="Times New Roman" w:hint="default"/>
      </w:rPr>
    </w:lvl>
    <w:lvl w:ilvl="6" w:tplc="781EB216" w:tentative="1">
      <w:start w:val="1"/>
      <w:numFmt w:val="bullet"/>
      <w:lvlText w:val="•"/>
      <w:lvlJc w:val="left"/>
      <w:pPr>
        <w:tabs>
          <w:tab w:val="num" w:pos="5040"/>
        </w:tabs>
        <w:ind w:left="5040" w:hanging="360"/>
      </w:pPr>
      <w:rPr>
        <w:rFonts w:ascii="Times New Roman" w:hAnsi="Times New Roman" w:hint="default"/>
      </w:rPr>
    </w:lvl>
    <w:lvl w:ilvl="7" w:tplc="928EB9E4" w:tentative="1">
      <w:start w:val="1"/>
      <w:numFmt w:val="bullet"/>
      <w:lvlText w:val="•"/>
      <w:lvlJc w:val="left"/>
      <w:pPr>
        <w:tabs>
          <w:tab w:val="num" w:pos="5760"/>
        </w:tabs>
        <w:ind w:left="5760" w:hanging="360"/>
      </w:pPr>
      <w:rPr>
        <w:rFonts w:ascii="Times New Roman" w:hAnsi="Times New Roman" w:hint="default"/>
      </w:rPr>
    </w:lvl>
    <w:lvl w:ilvl="8" w:tplc="16CE23A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F6F3E65"/>
    <w:multiLevelType w:val="hybridMultilevel"/>
    <w:tmpl w:val="FF46E11A"/>
    <w:lvl w:ilvl="0" w:tplc="E9C28038">
      <w:start w:val="1"/>
      <w:numFmt w:val="bullet"/>
      <w:suff w:val="space"/>
      <w:lvlText w:val=""/>
      <w:lvlJc w:val="left"/>
      <w:pPr>
        <w:ind w:left="57"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F17501"/>
    <w:multiLevelType w:val="hybridMultilevel"/>
    <w:tmpl w:val="E06C4762"/>
    <w:lvl w:ilvl="0" w:tplc="C5F041D0">
      <w:start w:val="1"/>
      <w:numFmt w:val="bullet"/>
      <w:suff w:val="space"/>
      <w:lvlText w:val=""/>
      <w:lvlJc w:val="left"/>
      <w:pPr>
        <w:ind w:left="57"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FF3D36"/>
    <w:multiLevelType w:val="hybridMultilevel"/>
    <w:tmpl w:val="F43C30B6"/>
    <w:lvl w:ilvl="0" w:tplc="CCC8A038">
      <w:start w:val="1"/>
      <w:numFmt w:val="bullet"/>
      <w:suff w:val="space"/>
      <w:lvlText w:val=""/>
      <w:lvlJc w:val="left"/>
      <w:pPr>
        <w:ind w:left="57"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242846"/>
    <w:multiLevelType w:val="hybridMultilevel"/>
    <w:tmpl w:val="8A9E77D6"/>
    <w:lvl w:ilvl="0" w:tplc="C298BDF8">
      <w:start w:val="1"/>
      <w:numFmt w:val="bullet"/>
      <w:lvlText w:val="•"/>
      <w:lvlJc w:val="left"/>
      <w:pPr>
        <w:tabs>
          <w:tab w:val="num" w:pos="720"/>
        </w:tabs>
        <w:ind w:left="57" w:firstLine="0"/>
      </w:pPr>
      <w:rPr>
        <w:rFonts w:ascii="Times New Roman" w:hAnsi="Times New Roman" w:cs="Times New Roman" w:hint="default"/>
      </w:rPr>
    </w:lvl>
    <w:lvl w:ilvl="1" w:tplc="95BA6644" w:tentative="1">
      <w:start w:val="1"/>
      <w:numFmt w:val="bullet"/>
      <w:lvlText w:val="•"/>
      <w:lvlJc w:val="left"/>
      <w:pPr>
        <w:tabs>
          <w:tab w:val="num" w:pos="1440"/>
        </w:tabs>
        <w:ind w:left="1440" w:hanging="360"/>
      </w:pPr>
      <w:rPr>
        <w:rFonts w:ascii="Times New Roman" w:hAnsi="Times New Roman" w:hint="default"/>
      </w:rPr>
    </w:lvl>
    <w:lvl w:ilvl="2" w:tplc="C33ED134" w:tentative="1">
      <w:start w:val="1"/>
      <w:numFmt w:val="bullet"/>
      <w:lvlText w:val="•"/>
      <w:lvlJc w:val="left"/>
      <w:pPr>
        <w:tabs>
          <w:tab w:val="num" w:pos="2160"/>
        </w:tabs>
        <w:ind w:left="2160" w:hanging="360"/>
      </w:pPr>
      <w:rPr>
        <w:rFonts w:ascii="Times New Roman" w:hAnsi="Times New Roman" w:hint="default"/>
      </w:rPr>
    </w:lvl>
    <w:lvl w:ilvl="3" w:tplc="3B76AE90" w:tentative="1">
      <w:start w:val="1"/>
      <w:numFmt w:val="bullet"/>
      <w:lvlText w:val="•"/>
      <w:lvlJc w:val="left"/>
      <w:pPr>
        <w:tabs>
          <w:tab w:val="num" w:pos="2880"/>
        </w:tabs>
        <w:ind w:left="2880" w:hanging="360"/>
      </w:pPr>
      <w:rPr>
        <w:rFonts w:ascii="Times New Roman" w:hAnsi="Times New Roman" w:hint="default"/>
      </w:rPr>
    </w:lvl>
    <w:lvl w:ilvl="4" w:tplc="71F8D9DE" w:tentative="1">
      <w:start w:val="1"/>
      <w:numFmt w:val="bullet"/>
      <w:lvlText w:val="•"/>
      <w:lvlJc w:val="left"/>
      <w:pPr>
        <w:tabs>
          <w:tab w:val="num" w:pos="3600"/>
        </w:tabs>
        <w:ind w:left="3600" w:hanging="360"/>
      </w:pPr>
      <w:rPr>
        <w:rFonts w:ascii="Times New Roman" w:hAnsi="Times New Roman" w:hint="default"/>
      </w:rPr>
    </w:lvl>
    <w:lvl w:ilvl="5" w:tplc="BF14F94C" w:tentative="1">
      <w:start w:val="1"/>
      <w:numFmt w:val="bullet"/>
      <w:lvlText w:val="•"/>
      <w:lvlJc w:val="left"/>
      <w:pPr>
        <w:tabs>
          <w:tab w:val="num" w:pos="4320"/>
        </w:tabs>
        <w:ind w:left="4320" w:hanging="360"/>
      </w:pPr>
      <w:rPr>
        <w:rFonts w:ascii="Times New Roman" w:hAnsi="Times New Roman" w:hint="default"/>
      </w:rPr>
    </w:lvl>
    <w:lvl w:ilvl="6" w:tplc="781EB216" w:tentative="1">
      <w:start w:val="1"/>
      <w:numFmt w:val="bullet"/>
      <w:lvlText w:val="•"/>
      <w:lvlJc w:val="left"/>
      <w:pPr>
        <w:tabs>
          <w:tab w:val="num" w:pos="5040"/>
        </w:tabs>
        <w:ind w:left="5040" w:hanging="360"/>
      </w:pPr>
      <w:rPr>
        <w:rFonts w:ascii="Times New Roman" w:hAnsi="Times New Roman" w:hint="default"/>
      </w:rPr>
    </w:lvl>
    <w:lvl w:ilvl="7" w:tplc="928EB9E4" w:tentative="1">
      <w:start w:val="1"/>
      <w:numFmt w:val="bullet"/>
      <w:lvlText w:val="•"/>
      <w:lvlJc w:val="left"/>
      <w:pPr>
        <w:tabs>
          <w:tab w:val="num" w:pos="5760"/>
        </w:tabs>
        <w:ind w:left="5760" w:hanging="360"/>
      </w:pPr>
      <w:rPr>
        <w:rFonts w:ascii="Times New Roman" w:hAnsi="Times New Roman" w:hint="default"/>
      </w:rPr>
    </w:lvl>
    <w:lvl w:ilvl="8" w:tplc="16CE23A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D638A"/>
    <w:multiLevelType w:val="hybridMultilevel"/>
    <w:tmpl w:val="CFDA82DC"/>
    <w:lvl w:ilvl="0" w:tplc="AC0A9A00">
      <w:start w:val="1"/>
      <w:numFmt w:val="bullet"/>
      <w:suff w:val="space"/>
      <w:lvlText w:val=""/>
      <w:lvlJc w:val="left"/>
      <w:pPr>
        <w:ind w:left="57"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C854D3"/>
    <w:multiLevelType w:val="hybridMultilevel"/>
    <w:tmpl w:val="D910C3A2"/>
    <w:lvl w:ilvl="0" w:tplc="E9C28038">
      <w:start w:val="1"/>
      <w:numFmt w:val="bullet"/>
      <w:suff w:val="space"/>
      <w:lvlText w:val=""/>
      <w:lvlJc w:val="left"/>
      <w:pPr>
        <w:ind w:left="57"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5D1226"/>
    <w:multiLevelType w:val="hybridMultilevel"/>
    <w:tmpl w:val="5F304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CC313E"/>
    <w:multiLevelType w:val="hybridMultilevel"/>
    <w:tmpl w:val="84449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DF7B80"/>
    <w:multiLevelType w:val="hybridMultilevel"/>
    <w:tmpl w:val="60484162"/>
    <w:lvl w:ilvl="0" w:tplc="E3C489EC">
      <w:start w:val="1"/>
      <w:numFmt w:val="bullet"/>
      <w:lvlText w:val=""/>
      <w:lvlJc w:val="left"/>
      <w:pPr>
        <w:ind w:left="57"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EB16C4"/>
    <w:multiLevelType w:val="hybridMultilevel"/>
    <w:tmpl w:val="5F9C823A"/>
    <w:lvl w:ilvl="0" w:tplc="E18A0152">
      <w:start w:val="1"/>
      <w:numFmt w:val="bullet"/>
      <w:suff w:val="space"/>
      <w:lvlText w:val=""/>
      <w:lvlJc w:val="left"/>
      <w:pPr>
        <w:ind w:left="57" w:firstLine="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7F0C93"/>
    <w:multiLevelType w:val="hybridMultilevel"/>
    <w:tmpl w:val="716CCA40"/>
    <w:lvl w:ilvl="0" w:tplc="F1F4CC10">
      <w:start w:val="1"/>
      <w:numFmt w:val="bullet"/>
      <w:suff w:val="space"/>
      <w:lvlText w:val=""/>
      <w:lvlJc w:val="left"/>
      <w:pPr>
        <w:ind w:left="57"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9"/>
  </w:num>
  <w:num w:numId="5">
    <w:abstractNumId w:val="5"/>
  </w:num>
  <w:num w:numId="6">
    <w:abstractNumId w:val="2"/>
  </w:num>
  <w:num w:numId="7">
    <w:abstractNumId w:val="6"/>
  </w:num>
  <w:num w:numId="8">
    <w:abstractNumId w:val="1"/>
  </w:num>
  <w:num w:numId="9">
    <w:abstractNumId w:val="3"/>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3276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9AC"/>
    <w:rsid w:val="00002DA6"/>
    <w:rsid w:val="00071CE8"/>
    <w:rsid w:val="0009690A"/>
    <w:rsid w:val="000B3749"/>
    <w:rsid w:val="000E0117"/>
    <w:rsid w:val="000E1AF7"/>
    <w:rsid w:val="001465CE"/>
    <w:rsid w:val="0015675D"/>
    <w:rsid w:val="00170294"/>
    <w:rsid w:val="00181ABB"/>
    <w:rsid w:val="00187F92"/>
    <w:rsid w:val="001E4A46"/>
    <w:rsid w:val="00244DB2"/>
    <w:rsid w:val="002B52D8"/>
    <w:rsid w:val="00344868"/>
    <w:rsid w:val="00352240"/>
    <w:rsid w:val="00397052"/>
    <w:rsid w:val="00401590"/>
    <w:rsid w:val="004247B9"/>
    <w:rsid w:val="0044740F"/>
    <w:rsid w:val="004A743E"/>
    <w:rsid w:val="00505D6F"/>
    <w:rsid w:val="00516115"/>
    <w:rsid w:val="005B32D1"/>
    <w:rsid w:val="00605B1F"/>
    <w:rsid w:val="006457B5"/>
    <w:rsid w:val="00686614"/>
    <w:rsid w:val="00696468"/>
    <w:rsid w:val="006B554C"/>
    <w:rsid w:val="006D6215"/>
    <w:rsid w:val="00734C82"/>
    <w:rsid w:val="00760F36"/>
    <w:rsid w:val="007F2593"/>
    <w:rsid w:val="00834269"/>
    <w:rsid w:val="008459AC"/>
    <w:rsid w:val="00872104"/>
    <w:rsid w:val="008F10BA"/>
    <w:rsid w:val="0090082A"/>
    <w:rsid w:val="00945633"/>
    <w:rsid w:val="009508BE"/>
    <w:rsid w:val="0096154F"/>
    <w:rsid w:val="00980565"/>
    <w:rsid w:val="009D13F5"/>
    <w:rsid w:val="00A14309"/>
    <w:rsid w:val="00A73B8F"/>
    <w:rsid w:val="00A747F0"/>
    <w:rsid w:val="00A77627"/>
    <w:rsid w:val="00AB3E7A"/>
    <w:rsid w:val="00AF19D9"/>
    <w:rsid w:val="00B040CC"/>
    <w:rsid w:val="00C27A4E"/>
    <w:rsid w:val="00C35FEB"/>
    <w:rsid w:val="00C4778E"/>
    <w:rsid w:val="00C81D50"/>
    <w:rsid w:val="00C8595E"/>
    <w:rsid w:val="00C87A67"/>
    <w:rsid w:val="00C973E3"/>
    <w:rsid w:val="00CA12D6"/>
    <w:rsid w:val="00CC3223"/>
    <w:rsid w:val="00CE13AA"/>
    <w:rsid w:val="00CF007F"/>
    <w:rsid w:val="00CF22D8"/>
    <w:rsid w:val="00CF732A"/>
    <w:rsid w:val="00D00ACE"/>
    <w:rsid w:val="00D50659"/>
    <w:rsid w:val="00DD5F5D"/>
    <w:rsid w:val="00ED5552"/>
    <w:rsid w:val="00ED7011"/>
    <w:rsid w:val="00F154CA"/>
    <w:rsid w:val="00F171E4"/>
    <w:rsid w:val="00F91FEA"/>
    <w:rsid w:val="00FE57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fillcolor="none"/>
    </o:shapedefaults>
    <o:shapelayout v:ext="edit">
      <o:idmap v:ext="edit" data="1"/>
    </o:shapelayout>
  </w:shapeDefaults>
  <w:decimalSymbol w:val="."/>
  <w:listSeparator w:val=","/>
  <w15:chartTrackingRefBased/>
  <w15:docId w15:val="{34BC416B-B2E5-4076-A82D-836FB39B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9AC"/>
  </w:style>
  <w:style w:type="paragraph" w:styleId="Footer">
    <w:name w:val="footer"/>
    <w:basedOn w:val="Normal"/>
    <w:link w:val="FooterChar"/>
    <w:uiPriority w:val="99"/>
    <w:unhideWhenUsed/>
    <w:rsid w:val="00845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9AC"/>
  </w:style>
  <w:style w:type="character" w:styleId="PlaceholderText">
    <w:name w:val="Placeholder Text"/>
    <w:basedOn w:val="DefaultParagraphFont"/>
    <w:uiPriority w:val="99"/>
    <w:semiHidden/>
    <w:rsid w:val="008459AC"/>
    <w:rPr>
      <w:color w:val="808080"/>
    </w:rPr>
  </w:style>
  <w:style w:type="character" w:customStyle="1" w:styleId="Style1">
    <w:name w:val="Style1"/>
    <w:basedOn w:val="DefaultParagraphFont"/>
    <w:uiPriority w:val="1"/>
    <w:rsid w:val="008459AC"/>
    <w:rPr>
      <w:rFonts w:ascii="Arial" w:hAnsi="Arial"/>
      <w:sz w:val="28"/>
    </w:rPr>
  </w:style>
  <w:style w:type="character" w:styleId="CommentReference">
    <w:name w:val="annotation reference"/>
    <w:basedOn w:val="DefaultParagraphFont"/>
    <w:uiPriority w:val="99"/>
    <w:semiHidden/>
    <w:unhideWhenUsed/>
    <w:rsid w:val="008459AC"/>
    <w:rPr>
      <w:sz w:val="16"/>
      <w:szCs w:val="16"/>
    </w:rPr>
  </w:style>
  <w:style w:type="paragraph" w:styleId="CommentText">
    <w:name w:val="annotation text"/>
    <w:basedOn w:val="Normal"/>
    <w:link w:val="CommentTextChar"/>
    <w:uiPriority w:val="99"/>
    <w:semiHidden/>
    <w:unhideWhenUsed/>
    <w:rsid w:val="008459AC"/>
    <w:pPr>
      <w:spacing w:line="240" w:lineRule="auto"/>
    </w:pPr>
    <w:rPr>
      <w:sz w:val="20"/>
      <w:szCs w:val="20"/>
    </w:rPr>
  </w:style>
  <w:style w:type="character" w:customStyle="1" w:styleId="CommentTextChar">
    <w:name w:val="Comment Text Char"/>
    <w:basedOn w:val="DefaultParagraphFont"/>
    <w:link w:val="CommentText"/>
    <w:uiPriority w:val="99"/>
    <w:semiHidden/>
    <w:rsid w:val="008459AC"/>
    <w:rPr>
      <w:sz w:val="20"/>
      <w:szCs w:val="20"/>
    </w:rPr>
  </w:style>
  <w:style w:type="paragraph" w:styleId="CommentSubject">
    <w:name w:val="annotation subject"/>
    <w:basedOn w:val="CommentText"/>
    <w:next w:val="CommentText"/>
    <w:link w:val="CommentSubjectChar"/>
    <w:uiPriority w:val="99"/>
    <w:semiHidden/>
    <w:unhideWhenUsed/>
    <w:rsid w:val="008459AC"/>
    <w:rPr>
      <w:b/>
      <w:bCs/>
    </w:rPr>
  </w:style>
  <w:style w:type="character" w:customStyle="1" w:styleId="CommentSubjectChar">
    <w:name w:val="Comment Subject Char"/>
    <w:basedOn w:val="CommentTextChar"/>
    <w:link w:val="CommentSubject"/>
    <w:uiPriority w:val="99"/>
    <w:semiHidden/>
    <w:rsid w:val="008459AC"/>
    <w:rPr>
      <w:b/>
      <w:bCs/>
      <w:sz w:val="20"/>
      <w:szCs w:val="20"/>
    </w:rPr>
  </w:style>
  <w:style w:type="paragraph" w:styleId="BalloonText">
    <w:name w:val="Balloon Text"/>
    <w:basedOn w:val="Normal"/>
    <w:link w:val="BalloonTextChar"/>
    <w:uiPriority w:val="99"/>
    <w:semiHidden/>
    <w:unhideWhenUsed/>
    <w:rsid w:val="008459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9AC"/>
    <w:rPr>
      <w:rFonts w:ascii="Segoe UI" w:hAnsi="Segoe UI" w:cs="Segoe UI"/>
      <w:sz w:val="18"/>
      <w:szCs w:val="18"/>
    </w:rPr>
  </w:style>
  <w:style w:type="table" w:styleId="TableGrid">
    <w:name w:val="Table Grid"/>
    <w:basedOn w:val="TableNormal"/>
    <w:uiPriority w:val="59"/>
    <w:rsid w:val="00CF732A"/>
    <w:pPr>
      <w:widowControl w:val="0"/>
      <w:spacing w:before="120" w:after="0" w:line="240" w:lineRule="auto"/>
    </w:pPr>
    <w:rPr>
      <w:rFonts w:ascii="Arial" w:eastAsia="Times New Roman" w:hAnsi="Arial"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shd w:val="clear" w:color="auto" w:fill="C8C0BB"/>
      </w:tcPr>
    </w:tblStylePr>
  </w:style>
  <w:style w:type="paragraph" w:styleId="ListParagraph">
    <w:name w:val="List Paragraph"/>
    <w:basedOn w:val="Normal"/>
    <w:uiPriority w:val="34"/>
    <w:qFormat/>
    <w:rsid w:val="00ED7011"/>
    <w:pPr>
      <w:spacing w:after="0" w:line="240" w:lineRule="auto"/>
      <w:ind w:left="720"/>
      <w:contextualSpacing/>
    </w:pPr>
    <w:rPr>
      <w:rFonts w:ascii="Times New Roman" w:eastAsia="Times New Roman" w:hAnsi="Times New Roman" w:cs="Times New Roman"/>
      <w:sz w:val="24"/>
      <w:szCs w:val="24"/>
      <w:lang w:eastAsia="en-AU"/>
    </w:rPr>
  </w:style>
  <w:style w:type="character" w:customStyle="1" w:styleId="Style2">
    <w:name w:val="Style2"/>
    <w:basedOn w:val="DefaultParagraphFont"/>
    <w:uiPriority w:val="1"/>
    <w:rsid w:val="00CC3223"/>
    <w:rPr>
      <w:rFonts w:ascii="Arial" w:hAnsi="Arial"/>
      <w:sz w:val="22"/>
    </w:rPr>
  </w:style>
  <w:style w:type="paragraph" w:styleId="NormalWeb">
    <w:name w:val="Normal (Web)"/>
    <w:basedOn w:val="Normal"/>
    <w:uiPriority w:val="99"/>
    <w:semiHidden/>
    <w:unhideWhenUsed/>
    <w:rsid w:val="00A7762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pecialBold">
    <w:name w:val="Special Bold"/>
    <w:basedOn w:val="DefaultParagraphFont"/>
    <w:rsid w:val="00872104"/>
    <w:rPr>
      <w:b/>
      <w:spacing w:val="0"/>
    </w:rPr>
  </w:style>
  <w:style w:type="character" w:customStyle="1" w:styleId="style47">
    <w:name w:val="style47"/>
    <w:basedOn w:val="DefaultParagraphFont"/>
    <w:rsid w:val="00C35FEB"/>
  </w:style>
  <w:style w:type="character" w:styleId="Hyperlink">
    <w:name w:val="Hyperlink"/>
    <w:basedOn w:val="DefaultParagraphFont"/>
    <w:uiPriority w:val="99"/>
    <w:unhideWhenUsed/>
    <w:rsid w:val="006457B5"/>
    <w:rPr>
      <w:color w:val="0563C1" w:themeColor="hyperlink"/>
      <w:u w:val="single"/>
    </w:rPr>
  </w:style>
  <w:style w:type="character" w:styleId="FollowedHyperlink">
    <w:name w:val="FollowedHyperlink"/>
    <w:basedOn w:val="DefaultParagraphFont"/>
    <w:uiPriority w:val="99"/>
    <w:semiHidden/>
    <w:unhideWhenUsed/>
    <w:rsid w:val="000969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52570">
      <w:bodyDiv w:val="1"/>
      <w:marLeft w:val="0"/>
      <w:marRight w:val="0"/>
      <w:marTop w:val="0"/>
      <w:marBottom w:val="0"/>
      <w:divBdr>
        <w:top w:val="none" w:sz="0" w:space="0" w:color="auto"/>
        <w:left w:val="none" w:sz="0" w:space="0" w:color="auto"/>
        <w:bottom w:val="none" w:sz="0" w:space="0" w:color="auto"/>
        <w:right w:val="none" w:sz="0" w:space="0" w:color="auto"/>
      </w:divBdr>
      <w:divsChild>
        <w:div w:id="1938560238">
          <w:marLeft w:val="547"/>
          <w:marRight w:val="0"/>
          <w:marTop w:val="0"/>
          <w:marBottom w:val="0"/>
          <w:divBdr>
            <w:top w:val="none" w:sz="0" w:space="0" w:color="auto"/>
            <w:left w:val="none" w:sz="0" w:space="0" w:color="auto"/>
            <w:bottom w:val="none" w:sz="0" w:space="0" w:color="auto"/>
            <w:right w:val="none" w:sz="0" w:space="0" w:color="auto"/>
          </w:divBdr>
        </w:div>
      </w:divsChild>
    </w:div>
    <w:div w:id="517892208">
      <w:bodyDiv w:val="1"/>
      <w:marLeft w:val="0"/>
      <w:marRight w:val="0"/>
      <w:marTop w:val="0"/>
      <w:marBottom w:val="0"/>
      <w:divBdr>
        <w:top w:val="none" w:sz="0" w:space="0" w:color="auto"/>
        <w:left w:val="none" w:sz="0" w:space="0" w:color="auto"/>
        <w:bottom w:val="none" w:sz="0" w:space="0" w:color="auto"/>
        <w:right w:val="none" w:sz="0" w:space="0" w:color="auto"/>
      </w:divBdr>
      <w:divsChild>
        <w:div w:id="310600932">
          <w:marLeft w:val="547"/>
          <w:marRight w:val="0"/>
          <w:marTop w:val="0"/>
          <w:marBottom w:val="0"/>
          <w:divBdr>
            <w:top w:val="none" w:sz="0" w:space="0" w:color="auto"/>
            <w:left w:val="none" w:sz="0" w:space="0" w:color="auto"/>
            <w:bottom w:val="none" w:sz="0" w:space="0" w:color="auto"/>
            <w:right w:val="none" w:sz="0" w:space="0" w:color="auto"/>
          </w:divBdr>
        </w:div>
      </w:divsChild>
    </w:div>
    <w:div w:id="696661971">
      <w:bodyDiv w:val="1"/>
      <w:marLeft w:val="0"/>
      <w:marRight w:val="0"/>
      <w:marTop w:val="0"/>
      <w:marBottom w:val="0"/>
      <w:divBdr>
        <w:top w:val="none" w:sz="0" w:space="0" w:color="auto"/>
        <w:left w:val="none" w:sz="0" w:space="0" w:color="auto"/>
        <w:bottom w:val="none" w:sz="0" w:space="0" w:color="auto"/>
        <w:right w:val="none" w:sz="0" w:space="0" w:color="auto"/>
      </w:divBdr>
      <w:divsChild>
        <w:div w:id="240483678">
          <w:marLeft w:val="547"/>
          <w:marRight w:val="0"/>
          <w:marTop w:val="0"/>
          <w:marBottom w:val="0"/>
          <w:divBdr>
            <w:top w:val="none" w:sz="0" w:space="0" w:color="auto"/>
            <w:left w:val="none" w:sz="0" w:space="0" w:color="auto"/>
            <w:bottom w:val="none" w:sz="0" w:space="0" w:color="auto"/>
            <w:right w:val="none" w:sz="0" w:space="0" w:color="auto"/>
          </w:divBdr>
        </w:div>
      </w:divsChild>
    </w:div>
    <w:div w:id="784738048">
      <w:bodyDiv w:val="1"/>
      <w:marLeft w:val="0"/>
      <w:marRight w:val="0"/>
      <w:marTop w:val="0"/>
      <w:marBottom w:val="0"/>
      <w:divBdr>
        <w:top w:val="none" w:sz="0" w:space="0" w:color="auto"/>
        <w:left w:val="none" w:sz="0" w:space="0" w:color="auto"/>
        <w:bottom w:val="none" w:sz="0" w:space="0" w:color="auto"/>
        <w:right w:val="none" w:sz="0" w:space="0" w:color="auto"/>
      </w:divBdr>
      <w:divsChild>
        <w:div w:id="1647664629">
          <w:marLeft w:val="547"/>
          <w:marRight w:val="0"/>
          <w:marTop w:val="0"/>
          <w:marBottom w:val="0"/>
          <w:divBdr>
            <w:top w:val="none" w:sz="0" w:space="0" w:color="auto"/>
            <w:left w:val="none" w:sz="0" w:space="0" w:color="auto"/>
            <w:bottom w:val="none" w:sz="0" w:space="0" w:color="auto"/>
            <w:right w:val="none" w:sz="0" w:space="0" w:color="auto"/>
          </w:divBdr>
        </w:div>
      </w:divsChild>
    </w:div>
    <w:div w:id="894854829">
      <w:bodyDiv w:val="1"/>
      <w:marLeft w:val="0"/>
      <w:marRight w:val="0"/>
      <w:marTop w:val="0"/>
      <w:marBottom w:val="0"/>
      <w:divBdr>
        <w:top w:val="none" w:sz="0" w:space="0" w:color="auto"/>
        <w:left w:val="none" w:sz="0" w:space="0" w:color="auto"/>
        <w:bottom w:val="none" w:sz="0" w:space="0" w:color="auto"/>
        <w:right w:val="none" w:sz="0" w:space="0" w:color="auto"/>
      </w:divBdr>
      <w:divsChild>
        <w:div w:id="876967539">
          <w:marLeft w:val="547"/>
          <w:marRight w:val="0"/>
          <w:marTop w:val="0"/>
          <w:marBottom w:val="0"/>
          <w:divBdr>
            <w:top w:val="none" w:sz="0" w:space="0" w:color="auto"/>
            <w:left w:val="none" w:sz="0" w:space="0" w:color="auto"/>
            <w:bottom w:val="none" w:sz="0" w:space="0" w:color="auto"/>
            <w:right w:val="none" w:sz="0" w:space="0" w:color="auto"/>
          </w:divBdr>
        </w:div>
      </w:divsChild>
    </w:div>
    <w:div w:id="1018583555">
      <w:bodyDiv w:val="1"/>
      <w:marLeft w:val="0"/>
      <w:marRight w:val="0"/>
      <w:marTop w:val="0"/>
      <w:marBottom w:val="0"/>
      <w:divBdr>
        <w:top w:val="none" w:sz="0" w:space="0" w:color="auto"/>
        <w:left w:val="none" w:sz="0" w:space="0" w:color="auto"/>
        <w:bottom w:val="none" w:sz="0" w:space="0" w:color="auto"/>
        <w:right w:val="none" w:sz="0" w:space="0" w:color="auto"/>
      </w:divBdr>
      <w:divsChild>
        <w:div w:id="863323376">
          <w:marLeft w:val="547"/>
          <w:marRight w:val="0"/>
          <w:marTop w:val="0"/>
          <w:marBottom w:val="0"/>
          <w:divBdr>
            <w:top w:val="none" w:sz="0" w:space="0" w:color="auto"/>
            <w:left w:val="none" w:sz="0" w:space="0" w:color="auto"/>
            <w:bottom w:val="none" w:sz="0" w:space="0" w:color="auto"/>
            <w:right w:val="none" w:sz="0" w:space="0" w:color="auto"/>
          </w:divBdr>
        </w:div>
      </w:divsChild>
    </w:div>
    <w:div w:id="1157694007">
      <w:bodyDiv w:val="1"/>
      <w:marLeft w:val="0"/>
      <w:marRight w:val="0"/>
      <w:marTop w:val="0"/>
      <w:marBottom w:val="0"/>
      <w:divBdr>
        <w:top w:val="none" w:sz="0" w:space="0" w:color="auto"/>
        <w:left w:val="none" w:sz="0" w:space="0" w:color="auto"/>
        <w:bottom w:val="none" w:sz="0" w:space="0" w:color="auto"/>
        <w:right w:val="none" w:sz="0" w:space="0" w:color="auto"/>
      </w:divBdr>
    </w:div>
    <w:div w:id="1401946478">
      <w:bodyDiv w:val="1"/>
      <w:marLeft w:val="0"/>
      <w:marRight w:val="0"/>
      <w:marTop w:val="0"/>
      <w:marBottom w:val="0"/>
      <w:divBdr>
        <w:top w:val="none" w:sz="0" w:space="0" w:color="auto"/>
        <w:left w:val="none" w:sz="0" w:space="0" w:color="auto"/>
        <w:bottom w:val="none" w:sz="0" w:space="0" w:color="auto"/>
        <w:right w:val="none" w:sz="0" w:space="0" w:color="auto"/>
      </w:divBdr>
    </w:div>
    <w:div w:id="1750153755">
      <w:bodyDiv w:val="1"/>
      <w:marLeft w:val="0"/>
      <w:marRight w:val="0"/>
      <w:marTop w:val="0"/>
      <w:marBottom w:val="0"/>
      <w:divBdr>
        <w:top w:val="none" w:sz="0" w:space="0" w:color="auto"/>
        <w:left w:val="none" w:sz="0" w:space="0" w:color="auto"/>
        <w:bottom w:val="none" w:sz="0" w:space="0" w:color="auto"/>
        <w:right w:val="none" w:sz="0" w:space="0" w:color="auto"/>
      </w:divBdr>
    </w:div>
    <w:div w:id="182782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psr.qld.gov.au/industry-information/clubs/resources/" TargetMode="External"/><Relationship Id="rId18" Type="http://schemas.openxmlformats.org/officeDocument/2006/relationships/image" Target="media/image4.jpeg"/><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diagramQuickStyle" Target="diagrams/quickStyle1.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qld.gov.au/recreation/sports/volunteers-coaches/workshops" TargetMode="External"/><Relationship Id="rId17" Type="http://schemas.openxmlformats.org/officeDocument/2006/relationships/image" Target="media/image3.jpg"/><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diagramLayout" Target="diagrams/layout1.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sr.qld.gov.au/legal/disclaimer.html" TargetMode="External"/><Relationship Id="rId24" Type="http://schemas.openxmlformats.org/officeDocument/2006/relationships/image" Target="media/image5.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psr.qld.gov.au/industry-information/clubs/resources/" TargetMode="External"/><Relationship Id="rId23" Type="http://schemas.microsoft.com/office/2007/relationships/diagramDrawing" Target="diagrams/drawing1.xml"/><Relationship Id="rId28" Type="http://schemas.openxmlformats.org/officeDocument/2006/relationships/image" Target="media/image9.png"/><Relationship Id="rId10" Type="http://schemas.openxmlformats.org/officeDocument/2006/relationships/hyperlink" Target="https://www.npsr.qld.gov.au/legal/disclaimer.html" TargetMode="External"/><Relationship Id="rId19" Type="http://schemas.openxmlformats.org/officeDocument/2006/relationships/diagramData" Target="diagrams/data1.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www.qld.gov.au/recreation/sports/volunteers-coaches/workshops" TargetMode="External"/><Relationship Id="rId22" Type="http://schemas.openxmlformats.org/officeDocument/2006/relationships/diagramColors" Target="diagrams/colors1.xm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psr.qld.gov.au"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E10F88-6B2B-4E92-B743-97F4D3A03E60}" type="doc">
      <dgm:prSet loTypeId="urn:microsoft.com/office/officeart/2005/8/layout/vList5" loCatId="list" qsTypeId="urn:microsoft.com/office/officeart/2005/8/quickstyle/simple1" qsCatId="simple" csTypeId="urn:microsoft.com/office/officeart/2005/8/colors/colorful3" csCatId="colorful" phldr="1"/>
      <dgm:spPr/>
      <dgm:t>
        <a:bodyPr/>
        <a:lstStyle/>
        <a:p>
          <a:endParaRPr lang="en-US"/>
        </a:p>
      </dgm:t>
    </dgm:pt>
    <dgm:pt modelId="{2FD39045-6343-4459-8497-974614483F70}">
      <dgm:prSet phldrT="[Text]" custT="1"/>
      <dgm:spPr/>
      <dgm:t>
        <a:bodyPr/>
        <a:lstStyle/>
        <a:p>
          <a:r>
            <a:rPr lang="en-US" sz="1400">
              <a:latin typeface="Arial" panose="020B0604020202020204" pitchFamily="34" charset="0"/>
              <a:cs typeface="Arial" panose="020B0604020202020204" pitchFamily="34" charset="0"/>
            </a:rPr>
            <a:t>Governance</a:t>
          </a:r>
        </a:p>
      </dgm:t>
    </dgm:pt>
    <dgm:pt modelId="{1828728A-F8E3-4B85-916A-0A55386D11C8}" type="parTrans" cxnId="{401AC80E-450F-498F-8F85-6CD4EE06847E}">
      <dgm:prSet/>
      <dgm:spPr/>
      <dgm:t>
        <a:bodyPr/>
        <a:lstStyle/>
        <a:p>
          <a:endParaRPr lang="en-US"/>
        </a:p>
      </dgm:t>
    </dgm:pt>
    <dgm:pt modelId="{ADBC378E-5C9D-407D-86CC-DAD0CBF0B37F}" type="sibTrans" cxnId="{401AC80E-450F-498F-8F85-6CD4EE06847E}">
      <dgm:prSet/>
      <dgm:spPr/>
      <dgm:t>
        <a:bodyPr/>
        <a:lstStyle/>
        <a:p>
          <a:endParaRPr lang="en-US"/>
        </a:p>
      </dgm:t>
    </dgm:pt>
    <dgm:pt modelId="{1B8023A1-E16D-49B7-B2A6-6D1068CAD78E}">
      <dgm:prSet phldrT="[Text]" custT="1"/>
      <dgm:spPr/>
      <dgm:t>
        <a:bodyPr/>
        <a:lstStyle/>
        <a:p>
          <a:r>
            <a:rPr lang="en-US" sz="800" i="1">
              <a:solidFill>
                <a:srgbClr val="FF0000"/>
              </a:solidFill>
              <a:latin typeface="Arial" panose="020B0604020202020204" pitchFamily="34" charset="0"/>
              <a:cs typeface="Arial" panose="020B0604020202020204" pitchFamily="34" charset="0"/>
            </a:rPr>
            <a:t>Strategic Planning       Leadership</a:t>
          </a:r>
        </a:p>
      </dgm:t>
    </dgm:pt>
    <dgm:pt modelId="{A235004D-467D-4A3A-8080-73DEBEACF3E5}" type="parTrans" cxnId="{EC09BE33-7CD5-4809-A9E5-D7EC50B8984E}">
      <dgm:prSet/>
      <dgm:spPr/>
      <dgm:t>
        <a:bodyPr/>
        <a:lstStyle/>
        <a:p>
          <a:endParaRPr lang="en-US"/>
        </a:p>
      </dgm:t>
    </dgm:pt>
    <dgm:pt modelId="{65283422-1AF0-4B1C-8FCC-9ABB2B158A22}" type="sibTrans" cxnId="{EC09BE33-7CD5-4809-A9E5-D7EC50B8984E}">
      <dgm:prSet/>
      <dgm:spPr/>
      <dgm:t>
        <a:bodyPr/>
        <a:lstStyle/>
        <a:p>
          <a:endParaRPr lang="en-US"/>
        </a:p>
      </dgm:t>
    </dgm:pt>
    <dgm:pt modelId="{0CA41FF5-FFA7-4E30-B319-F23ABCD076DE}">
      <dgm:prSet phldrT="[Text]" custT="1"/>
      <dgm:spPr/>
      <dgm:t>
        <a:bodyPr/>
        <a:lstStyle/>
        <a:p>
          <a:r>
            <a:rPr lang="en-US" sz="1400">
              <a:latin typeface="Arial" panose="020B0604020202020204" pitchFamily="34" charset="0"/>
              <a:cs typeface="Arial" panose="020B0604020202020204" pitchFamily="34" charset="0"/>
            </a:rPr>
            <a:t>Operations</a:t>
          </a:r>
        </a:p>
      </dgm:t>
    </dgm:pt>
    <dgm:pt modelId="{8363521D-EEB5-4794-8D2D-947801A4C023}" type="parTrans" cxnId="{E8CF5109-08AE-4566-9AEA-A97ADC5FF8F8}">
      <dgm:prSet/>
      <dgm:spPr/>
      <dgm:t>
        <a:bodyPr/>
        <a:lstStyle/>
        <a:p>
          <a:endParaRPr lang="en-US"/>
        </a:p>
      </dgm:t>
    </dgm:pt>
    <dgm:pt modelId="{09EB6557-EBF3-41DF-A719-36735DEC8731}" type="sibTrans" cxnId="{E8CF5109-08AE-4566-9AEA-A97ADC5FF8F8}">
      <dgm:prSet/>
      <dgm:spPr/>
      <dgm:t>
        <a:bodyPr/>
        <a:lstStyle/>
        <a:p>
          <a:endParaRPr lang="en-US"/>
        </a:p>
      </dgm:t>
    </dgm:pt>
    <dgm:pt modelId="{CA52B082-1BFD-4129-B811-3161DD5240D3}">
      <dgm:prSet phldrT="[Text]" custT="1"/>
      <dgm:spPr/>
      <dgm:t>
        <a:bodyPr/>
        <a:lstStyle/>
        <a:p>
          <a:r>
            <a:rPr lang="en-US" sz="800" i="1">
              <a:solidFill>
                <a:srgbClr val="FF0000"/>
              </a:solidFill>
              <a:latin typeface="Arial" panose="020B0604020202020204" pitchFamily="34" charset="0"/>
              <a:cs typeface="Arial" panose="020B0604020202020204" pitchFamily="34" charset="0"/>
            </a:rPr>
            <a:t>Operational Planning			Information &amp; Technology</a:t>
          </a:r>
        </a:p>
      </dgm:t>
    </dgm:pt>
    <dgm:pt modelId="{26BA957D-407B-4DEE-92D6-C6657F830681}" type="parTrans" cxnId="{EE508983-9661-4245-BF2E-3354F806BB81}">
      <dgm:prSet/>
      <dgm:spPr/>
      <dgm:t>
        <a:bodyPr/>
        <a:lstStyle/>
        <a:p>
          <a:endParaRPr lang="en-US"/>
        </a:p>
      </dgm:t>
    </dgm:pt>
    <dgm:pt modelId="{E08DF4FC-DFF2-4598-85DE-EDD8618FA836}" type="sibTrans" cxnId="{EE508983-9661-4245-BF2E-3354F806BB81}">
      <dgm:prSet/>
      <dgm:spPr/>
      <dgm:t>
        <a:bodyPr/>
        <a:lstStyle/>
        <a:p>
          <a:endParaRPr lang="en-US"/>
        </a:p>
      </dgm:t>
    </dgm:pt>
    <dgm:pt modelId="{D5AA1990-F11E-4F3E-B599-3F92375B07D1}">
      <dgm:prSet phldrT="[Text]" custT="1"/>
      <dgm:spPr/>
      <dgm:t>
        <a:bodyPr/>
        <a:lstStyle/>
        <a:p>
          <a:r>
            <a:rPr lang="en-US" sz="800" i="1">
              <a:solidFill>
                <a:srgbClr val="FF0000"/>
              </a:solidFill>
              <a:latin typeface="Arial" panose="020B0604020202020204" pitchFamily="34" charset="0"/>
              <a:cs typeface="Arial" panose="020B0604020202020204" pitchFamily="34" charset="0"/>
            </a:rPr>
            <a:t>Financial Practices			Community Engagement</a:t>
          </a:r>
        </a:p>
      </dgm:t>
    </dgm:pt>
    <dgm:pt modelId="{7A873B97-CA2A-4D04-92C8-925B3958E52A}" type="parTrans" cxnId="{D82ED098-E054-4F61-91EF-E4949FA59B14}">
      <dgm:prSet/>
      <dgm:spPr/>
      <dgm:t>
        <a:bodyPr/>
        <a:lstStyle/>
        <a:p>
          <a:endParaRPr lang="en-US"/>
        </a:p>
      </dgm:t>
    </dgm:pt>
    <dgm:pt modelId="{A2F90262-3654-41F8-8F47-E3B382846F36}" type="sibTrans" cxnId="{D82ED098-E054-4F61-91EF-E4949FA59B14}">
      <dgm:prSet/>
      <dgm:spPr/>
      <dgm:t>
        <a:bodyPr/>
        <a:lstStyle/>
        <a:p>
          <a:endParaRPr lang="en-US"/>
        </a:p>
      </dgm:t>
    </dgm:pt>
    <dgm:pt modelId="{8FAAB9E1-5CE2-497D-B4AC-D11788351116}">
      <dgm:prSet phldrT="[Text]" custT="1"/>
      <dgm:spPr/>
      <dgm:t>
        <a:bodyPr/>
        <a:lstStyle/>
        <a:p>
          <a:r>
            <a:rPr lang="en-US" sz="1400">
              <a:latin typeface="Arial" panose="020B0604020202020204" pitchFamily="34" charset="0"/>
              <a:cs typeface="Arial" panose="020B0604020202020204" pitchFamily="34" charset="0"/>
            </a:rPr>
            <a:t>Participation</a:t>
          </a:r>
        </a:p>
      </dgm:t>
    </dgm:pt>
    <dgm:pt modelId="{A9E0A999-FFED-4322-B8F6-BEDD882A5F95}" type="parTrans" cxnId="{79351E5E-EC54-4DE7-90AE-B27B074E4577}">
      <dgm:prSet/>
      <dgm:spPr/>
      <dgm:t>
        <a:bodyPr/>
        <a:lstStyle/>
        <a:p>
          <a:endParaRPr lang="en-US"/>
        </a:p>
      </dgm:t>
    </dgm:pt>
    <dgm:pt modelId="{F1FFD1B2-7627-4346-9D45-E361098EED78}" type="sibTrans" cxnId="{79351E5E-EC54-4DE7-90AE-B27B074E4577}">
      <dgm:prSet/>
      <dgm:spPr/>
      <dgm:t>
        <a:bodyPr/>
        <a:lstStyle/>
        <a:p>
          <a:endParaRPr lang="en-US"/>
        </a:p>
      </dgm:t>
    </dgm:pt>
    <dgm:pt modelId="{89E53BBE-C90B-4D51-9AB1-81CE6E8C43FF}">
      <dgm:prSet phldrT="[Text]" custT="1"/>
      <dgm:spPr/>
      <dgm:t>
        <a:bodyPr/>
        <a:lstStyle/>
        <a:p>
          <a:r>
            <a:rPr lang="en-US" sz="800" i="1">
              <a:solidFill>
                <a:srgbClr val="FF0000"/>
              </a:solidFill>
              <a:latin typeface="Arial" panose="020B0604020202020204" pitchFamily="34" charset="0"/>
              <a:cs typeface="Arial" panose="020B0604020202020204" pitchFamily="34" charset="0"/>
            </a:rPr>
            <a:t>Juniors</a:t>
          </a:r>
        </a:p>
      </dgm:t>
    </dgm:pt>
    <dgm:pt modelId="{37A6251B-32DB-4610-AE15-6E51B206E0F5}" type="parTrans" cxnId="{5B570D8F-F28B-4887-852C-019D81C8EB2F}">
      <dgm:prSet/>
      <dgm:spPr/>
      <dgm:t>
        <a:bodyPr/>
        <a:lstStyle/>
        <a:p>
          <a:endParaRPr lang="en-US"/>
        </a:p>
      </dgm:t>
    </dgm:pt>
    <dgm:pt modelId="{3EC01E8B-73B1-4C27-AB9C-8D716AD9AF4C}" type="sibTrans" cxnId="{5B570D8F-F28B-4887-852C-019D81C8EB2F}">
      <dgm:prSet/>
      <dgm:spPr/>
      <dgm:t>
        <a:bodyPr/>
        <a:lstStyle/>
        <a:p>
          <a:endParaRPr lang="en-US"/>
        </a:p>
      </dgm:t>
    </dgm:pt>
    <dgm:pt modelId="{BF418E3C-018E-4975-AE58-98745663CC77}">
      <dgm:prSet phldrT="[Text]" custT="1"/>
      <dgm:spPr/>
      <dgm:t>
        <a:bodyPr/>
        <a:lstStyle/>
        <a:p>
          <a:r>
            <a:rPr lang="en-US" sz="800" i="1">
              <a:solidFill>
                <a:srgbClr val="FF0000"/>
              </a:solidFill>
              <a:latin typeface="Arial" panose="020B0604020202020204" pitchFamily="34" charset="0"/>
              <a:cs typeface="Arial" panose="020B0604020202020204" pitchFamily="34" charset="0"/>
            </a:rPr>
            <a:t>Youth</a:t>
          </a:r>
        </a:p>
      </dgm:t>
    </dgm:pt>
    <dgm:pt modelId="{F3E7C707-77AD-466F-997A-02843608D09E}" type="parTrans" cxnId="{E1F81E2C-67F3-4655-AB3E-65B711F29C4F}">
      <dgm:prSet/>
      <dgm:spPr/>
      <dgm:t>
        <a:bodyPr/>
        <a:lstStyle/>
        <a:p>
          <a:endParaRPr lang="en-US"/>
        </a:p>
      </dgm:t>
    </dgm:pt>
    <dgm:pt modelId="{3411897B-5C66-4791-A644-C487B12286C1}" type="sibTrans" cxnId="{E1F81E2C-67F3-4655-AB3E-65B711F29C4F}">
      <dgm:prSet/>
      <dgm:spPr/>
      <dgm:t>
        <a:bodyPr/>
        <a:lstStyle/>
        <a:p>
          <a:endParaRPr lang="en-US"/>
        </a:p>
      </dgm:t>
    </dgm:pt>
    <dgm:pt modelId="{82767E1B-3553-4601-8784-B9E1ABA474FC}">
      <dgm:prSet phldrT="[Text]" custT="1"/>
      <dgm:spPr/>
      <dgm:t>
        <a:bodyPr/>
        <a:lstStyle/>
        <a:p>
          <a:r>
            <a:rPr lang="en-US" sz="800" i="1">
              <a:solidFill>
                <a:srgbClr val="FF0000"/>
              </a:solidFill>
              <a:latin typeface="Arial" panose="020B0604020202020204" pitchFamily="34" charset="0"/>
              <a:cs typeface="Arial" panose="020B0604020202020204" pitchFamily="34" charset="0"/>
            </a:rPr>
            <a:t>Financial Analysis	Policy Development		Roles &amp;</a:t>
          </a:r>
        </a:p>
      </dgm:t>
    </dgm:pt>
    <dgm:pt modelId="{ACA6C8D3-1DF4-4150-BCF4-1BE7EB24AF49}" type="parTrans" cxnId="{A8030241-D1CF-4AF1-A341-DC57C5B01C00}">
      <dgm:prSet/>
      <dgm:spPr/>
      <dgm:t>
        <a:bodyPr/>
        <a:lstStyle/>
        <a:p>
          <a:endParaRPr lang="en-US"/>
        </a:p>
      </dgm:t>
    </dgm:pt>
    <dgm:pt modelId="{8573E2F6-1757-40A1-B110-31BCE0C73F88}" type="sibTrans" cxnId="{A8030241-D1CF-4AF1-A341-DC57C5B01C00}">
      <dgm:prSet/>
      <dgm:spPr/>
      <dgm:t>
        <a:bodyPr/>
        <a:lstStyle/>
        <a:p>
          <a:endParaRPr lang="en-US"/>
        </a:p>
      </dgm:t>
    </dgm:pt>
    <dgm:pt modelId="{254913E1-4A7D-45B1-A3CE-78E5575EDA0E}">
      <dgm:prSet phldrT="[Text]" custT="1"/>
      <dgm:spPr/>
      <dgm:t>
        <a:bodyPr/>
        <a:lstStyle/>
        <a:p>
          <a:r>
            <a:rPr lang="en-US" sz="800" i="1">
              <a:solidFill>
                <a:srgbClr val="FF0000"/>
              </a:solidFill>
              <a:latin typeface="Arial" panose="020B0604020202020204" pitchFamily="34" charset="0"/>
              <a:cs typeface="Arial" panose="020B0604020202020204" pitchFamily="34" charset="0"/>
            </a:rPr>
            <a:t>Law &amp; Legislation	Succession Planning 		Responsibilities	</a:t>
          </a:r>
        </a:p>
      </dgm:t>
    </dgm:pt>
    <dgm:pt modelId="{3DEAB8CA-0565-4243-BA4E-F9D6DC05CDFA}" type="parTrans" cxnId="{391C4DBC-5572-4367-BB26-F61AE8B9F5FB}">
      <dgm:prSet/>
      <dgm:spPr/>
      <dgm:t>
        <a:bodyPr/>
        <a:lstStyle/>
        <a:p>
          <a:endParaRPr lang="en-US"/>
        </a:p>
      </dgm:t>
    </dgm:pt>
    <dgm:pt modelId="{3B6B8868-C45B-493F-8A87-509583095B6C}" type="sibTrans" cxnId="{391C4DBC-5572-4367-BB26-F61AE8B9F5FB}">
      <dgm:prSet/>
      <dgm:spPr/>
      <dgm:t>
        <a:bodyPr/>
        <a:lstStyle/>
        <a:p>
          <a:endParaRPr lang="en-US"/>
        </a:p>
      </dgm:t>
    </dgm:pt>
    <dgm:pt modelId="{B6B9EB31-C2CA-4F57-BA95-E39AD9BF22B4}">
      <dgm:prSet phldrT="[Text]" custT="1"/>
      <dgm:spPr/>
      <dgm:t>
        <a:bodyPr/>
        <a:lstStyle/>
        <a:p>
          <a:r>
            <a:rPr lang="en-US" sz="1400">
              <a:latin typeface="Arial" panose="020B0604020202020204" pitchFamily="34" charset="0"/>
              <a:cs typeface="Arial" panose="020B0604020202020204" pitchFamily="34" charset="0"/>
            </a:rPr>
            <a:t>Event Management</a:t>
          </a:r>
        </a:p>
      </dgm:t>
    </dgm:pt>
    <dgm:pt modelId="{7CA99408-1348-4AC3-9296-47372E9E402A}" type="parTrans" cxnId="{933B4AB5-5020-468C-88FC-357BFFF817C5}">
      <dgm:prSet/>
      <dgm:spPr/>
      <dgm:t>
        <a:bodyPr/>
        <a:lstStyle/>
        <a:p>
          <a:endParaRPr lang="en-US"/>
        </a:p>
      </dgm:t>
    </dgm:pt>
    <dgm:pt modelId="{35633A02-895A-4600-8F4B-E2F625779127}" type="sibTrans" cxnId="{933B4AB5-5020-468C-88FC-357BFFF817C5}">
      <dgm:prSet/>
      <dgm:spPr/>
      <dgm:t>
        <a:bodyPr/>
        <a:lstStyle/>
        <a:p>
          <a:endParaRPr lang="en-US"/>
        </a:p>
      </dgm:t>
    </dgm:pt>
    <dgm:pt modelId="{72DF5CB0-1D08-4D2B-B9E7-522DBD562C55}">
      <dgm:prSet phldrT="[Text]" custT="1"/>
      <dgm:spPr/>
      <dgm:t>
        <a:bodyPr/>
        <a:lstStyle/>
        <a:p>
          <a:r>
            <a:rPr lang="en-US" sz="1400">
              <a:latin typeface="Arial" panose="020B0604020202020204" pitchFamily="34" charset="0"/>
              <a:cs typeface="Arial" panose="020B0604020202020204" pitchFamily="34" charset="0"/>
            </a:rPr>
            <a:t>Facility Management</a:t>
          </a:r>
        </a:p>
      </dgm:t>
    </dgm:pt>
    <dgm:pt modelId="{03466946-847A-4419-9317-EBA1BF5883F8}" type="parTrans" cxnId="{95E3619D-BFD3-44E2-955F-289C609E1896}">
      <dgm:prSet/>
      <dgm:spPr/>
      <dgm:t>
        <a:bodyPr/>
        <a:lstStyle/>
        <a:p>
          <a:endParaRPr lang="en-US"/>
        </a:p>
      </dgm:t>
    </dgm:pt>
    <dgm:pt modelId="{54E17661-756D-4A0D-BC4B-1CC26377FF18}" type="sibTrans" cxnId="{95E3619D-BFD3-44E2-955F-289C609E1896}">
      <dgm:prSet/>
      <dgm:spPr/>
      <dgm:t>
        <a:bodyPr/>
        <a:lstStyle/>
        <a:p>
          <a:endParaRPr lang="en-US"/>
        </a:p>
      </dgm:t>
    </dgm:pt>
    <dgm:pt modelId="{9E61BA0C-4F78-4CF5-92F5-8ED542FB4541}">
      <dgm:prSet phldrT="[Text]" custT="1"/>
      <dgm:spPr/>
      <dgm:t>
        <a:bodyPr/>
        <a:lstStyle/>
        <a:p>
          <a:r>
            <a:rPr lang="en-US" sz="1400">
              <a:latin typeface="Arial" panose="020B0604020202020204" pitchFamily="34" charset="0"/>
              <a:cs typeface="Arial" panose="020B0604020202020204" pitchFamily="34" charset="0"/>
            </a:rPr>
            <a:t>Volunteer Management</a:t>
          </a:r>
        </a:p>
      </dgm:t>
    </dgm:pt>
    <dgm:pt modelId="{11A8BAAF-9CCC-46FD-8EAF-0B3CB1D78774}" type="parTrans" cxnId="{12F035D1-4F61-4661-B61A-66F913EAC723}">
      <dgm:prSet/>
      <dgm:spPr/>
      <dgm:t>
        <a:bodyPr/>
        <a:lstStyle/>
        <a:p>
          <a:endParaRPr lang="en-US"/>
        </a:p>
      </dgm:t>
    </dgm:pt>
    <dgm:pt modelId="{C3E85EAF-4D21-49C6-B846-5BA7D466ECBA}" type="sibTrans" cxnId="{12F035D1-4F61-4661-B61A-66F913EAC723}">
      <dgm:prSet/>
      <dgm:spPr/>
      <dgm:t>
        <a:bodyPr/>
        <a:lstStyle/>
        <a:p>
          <a:endParaRPr lang="en-US"/>
        </a:p>
      </dgm:t>
    </dgm:pt>
    <dgm:pt modelId="{B526852B-C887-4E84-B58C-2E249455B97E}">
      <dgm:prSet phldrT="[Text]" custT="1"/>
      <dgm:spPr/>
      <dgm:t>
        <a:bodyPr/>
        <a:lstStyle/>
        <a:p>
          <a:r>
            <a:rPr lang="en-US" sz="1400">
              <a:latin typeface="Arial" panose="020B0604020202020204" pitchFamily="34" charset="0"/>
              <a:cs typeface="Arial" panose="020B0604020202020204" pitchFamily="34" charset="0"/>
            </a:rPr>
            <a:t>Sponsorship &amp; Marketing</a:t>
          </a:r>
        </a:p>
      </dgm:t>
    </dgm:pt>
    <dgm:pt modelId="{0DFAF531-F3A5-4B31-AC1D-FB284ADD6D12}" type="parTrans" cxnId="{C68592A6-5B72-4ED4-8962-04893AEB3FA9}">
      <dgm:prSet/>
      <dgm:spPr/>
      <dgm:t>
        <a:bodyPr/>
        <a:lstStyle/>
        <a:p>
          <a:endParaRPr lang="en-US"/>
        </a:p>
      </dgm:t>
    </dgm:pt>
    <dgm:pt modelId="{A7BBC0B5-DC69-441C-8DD5-CBB9BB8B8D55}" type="sibTrans" cxnId="{C68592A6-5B72-4ED4-8962-04893AEB3FA9}">
      <dgm:prSet/>
      <dgm:spPr/>
      <dgm:t>
        <a:bodyPr/>
        <a:lstStyle/>
        <a:p>
          <a:endParaRPr lang="en-US"/>
        </a:p>
      </dgm:t>
    </dgm:pt>
    <dgm:pt modelId="{2DE578E4-1963-4DA3-8E50-D49AFF8115DA}">
      <dgm:prSet phldrT="[Text]" custT="1"/>
      <dgm:spPr/>
      <dgm:t>
        <a:bodyPr/>
        <a:lstStyle/>
        <a:p>
          <a:r>
            <a:rPr lang="en-US" sz="800" i="1">
              <a:solidFill>
                <a:srgbClr val="FF0000"/>
              </a:solidFill>
              <a:latin typeface="Arial" panose="020B0604020202020204" pitchFamily="34" charset="0"/>
              <a:cs typeface="Arial" panose="020B0604020202020204" pitchFamily="34" charset="0"/>
            </a:rPr>
            <a:t>Event Planning			Workforce</a:t>
          </a:r>
        </a:p>
      </dgm:t>
    </dgm:pt>
    <dgm:pt modelId="{27D6915F-F133-4928-BF5F-A057B9B1D8A6}" type="parTrans" cxnId="{14C267AB-0231-47EC-95F9-23991B76EDEA}">
      <dgm:prSet/>
      <dgm:spPr/>
      <dgm:t>
        <a:bodyPr/>
        <a:lstStyle/>
        <a:p>
          <a:endParaRPr lang="en-US"/>
        </a:p>
      </dgm:t>
    </dgm:pt>
    <dgm:pt modelId="{772A14CD-DF99-466D-829E-E3233C18FA73}" type="sibTrans" cxnId="{14C267AB-0231-47EC-95F9-23991B76EDEA}">
      <dgm:prSet/>
      <dgm:spPr/>
      <dgm:t>
        <a:bodyPr/>
        <a:lstStyle/>
        <a:p>
          <a:endParaRPr lang="en-US"/>
        </a:p>
      </dgm:t>
    </dgm:pt>
    <dgm:pt modelId="{B6297AB3-2D0F-4520-B328-40C69B0E813A}">
      <dgm:prSet phldrT="[Text]" custT="1"/>
      <dgm:spPr/>
      <dgm:t>
        <a:bodyPr/>
        <a:lstStyle/>
        <a:p>
          <a:r>
            <a:rPr lang="en-US" sz="800" i="1">
              <a:solidFill>
                <a:srgbClr val="FF0000"/>
              </a:solidFill>
              <a:latin typeface="Arial" panose="020B0604020202020204" pitchFamily="34" charset="0"/>
              <a:cs typeface="Arial" panose="020B0604020202020204" pitchFamily="34" charset="0"/>
            </a:rPr>
            <a:t>Seniors</a:t>
          </a:r>
        </a:p>
      </dgm:t>
    </dgm:pt>
    <dgm:pt modelId="{F50CAE96-4E3B-4D44-89B5-57F8926942EC}" type="parTrans" cxnId="{9F51E883-77B6-46BA-8BA3-F1FE26FDD5F3}">
      <dgm:prSet/>
      <dgm:spPr/>
      <dgm:t>
        <a:bodyPr/>
        <a:lstStyle/>
        <a:p>
          <a:endParaRPr lang="en-US"/>
        </a:p>
      </dgm:t>
    </dgm:pt>
    <dgm:pt modelId="{681DA681-E4CE-4465-8730-40CDE5490C9A}" type="sibTrans" cxnId="{9F51E883-77B6-46BA-8BA3-F1FE26FDD5F3}">
      <dgm:prSet/>
      <dgm:spPr/>
      <dgm:t>
        <a:bodyPr/>
        <a:lstStyle/>
        <a:p>
          <a:endParaRPr lang="en-US"/>
        </a:p>
      </dgm:t>
    </dgm:pt>
    <dgm:pt modelId="{B9DFAB8A-F6FC-4A41-8303-ACDBAFF0D211}">
      <dgm:prSet phldrT="[Text]" custT="1"/>
      <dgm:spPr/>
      <dgm:t>
        <a:bodyPr/>
        <a:lstStyle/>
        <a:p>
          <a:r>
            <a:rPr lang="en-US" sz="800" i="1">
              <a:solidFill>
                <a:srgbClr val="FF0000"/>
              </a:solidFill>
              <a:latin typeface="Arial" panose="020B0604020202020204" pitchFamily="34" charset="0"/>
              <a:cs typeface="Arial" panose="020B0604020202020204" pitchFamily="34" charset="0"/>
            </a:rPr>
            <a:t>Inclusive</a:t>
          </a:r>
        </a:p>
      </dgm:t>
    </dgm:pt>
    <dgm:pt modelId="{9F871D26-F6E7-4F36-98C5-F0ECCFE89483}" type="parTrans" cxnId="{49F2D121-3F7F-414E-A440-F25CC38A31F5}">
      <dgm:prSet/>
      <dgm:spPr/>
      <dgm:t>
        <a:bodyPr/>
        <a:lstStyle/>
        <a:p>
          <a:endParaRPr lang="en-US"/>
        </a:p>
      </dgm:t>
    </dgm:pt>
    <dgm:pt modelId="{27BC60CE-1E06-4B72-BD1E-9A8245BF2FF8}" type="sibTrans" cxnId="{49F2D121-3F7F-414E-A440-F25CC38A31F5}">
      <dgm:prSet/>
      <dgm:spPr/>
      <dgm:t>
        <a:bodyPr/>
        <a:lstStyle/>
        <a:p>
          <a:endParaRPr lang="en-US"/>
        </a:p>
      </dgm:t>
    </dgm:pt>
    <dgm:pt modelId="{39B9C3F5-EC12-49B7-84A6-B94ADA3307EA}">
      <dgm:prSet phldrT="[Text]" custT="1"/>
      <dgm:spPr/>
      <dgm:t>
        <a:bodyPr/>
        <a:lstStyle/>
        <a:p>
          <a:r>
            <a:rPr lang="en-US" sz="800" i="1">
              <a:solidFill>
                <a:srgbClr val="FF0000"/>
              </a:solidFill>
              <a:latin typeface="Arial" panose="020B0604020202020204" pitchFamily="34" charset="0"/>
              <a:cs typeface="Arial" panose="020B0604020202020204" pitchFamily="34" charset="0"/>
            </a:rPr>
            <a:t>Risk Management	Stakeholder Engagement</a:t>
          </a:r>
        </a:p>
      </dgm:t>
    </dgm:pt>
    <dgm:pt modelId="{AD23B59D-DDA7-4463-B0B8-31CF9582FA13}" type="parTrans" cxnId="{ECD60F43-4BCC-4F74-B5D1-2B2B84759469}">
      <dgm:prSet/>
      <dgm:spPr/>
      <dgm:t>
        <a:bodyPr/>
        <a:lstStyle/>
        <a:p>
          <a:endParaRPr lang="en-US"/>
        </a:p>
      </dgm:t>
    </dgm:pt>
    <dgm:pt modelId="{B830C7EA-69A7-4C1B-B996-D872E57AA1CA}" type="sibTrans" cxnId="{ECD60F43-4BCC-4F74-B5D1-2B2B84759469}">
      <dgm:prSet/>
      <dgm:spPr/>
      <dgm:t>
        <a:bodyPr/>
        <a:lstStyle/>
        <a:p>
          <a:endParaRPr lang="en-US"/>
        </a:p>
      </dgm:t>
    </dgm:pt>
    <dgm:pt modelId="{81E6EF2C-F266-439E-B839-058BB254BE6A}">
      <dgm:prSet phldrT="[Text]" custT="1"/>
      <dgm:spPr/>
      <dgm:t>
        <a:bodyPr/>
        <a:lstStyle/>
        <a:p>
          <a:r>
            <a:rPr lang="en-US" sz="800" i="1">
              <a:solidFill>
                <a:srgbClr val="FF0000"/>
              </a:solidFill>
              <a:latin typeface="Arial" panose="020B0604020202020204" pitchFamily="34" charset="0"/>
              <a:cs typeface="Arial" panose="020B0604020202020204" pitchFamily="34" charset="0"/>
            </a:rPr>
            <a:t>Compliance				Syatems and Processes</a:t>
          </a:r>
        </a:p>
      </dgm:t>
    </dgm:pt>
    <dgm:pt modelId="{809A0CEA-C157-470A-9D98-CA97F44C8341}" type="parTrans" cxnId="{BC7CA84E-0902-42E9-8C17-F127891680EF}">
      <dgm:prSet/>
      <dgm:spPr/>
      <dgm:t>
        <a:bodyPr/>
        <a:lstStyle/>
        <a:p>
          <a:endParaRPr lang="en-US"/>
        </a:p>
      </dgm:t>
    </dgm:pt>
    <dgm:pt modelId="{0C99BAD3-D5B3-4421-AEE3-B9C0524C37CD}" type="sibTrans" cxnId="{BC7CA84E-0902-42E9-8C17-F127891680EF}">
      <dgm:prSet/>
      <dgm:spPr/>
      <dgm:t>
        <a:bodyPr/>
        <a:lstStyle/>
        <a:p>
          <a:endParaRPr lang="en-US"/>
        </a:p>
      </dgm:t>
    </dgm:pt>
    <dgm:pt modelId="{C3EA0C33-CB38-49D3-8627-2E05147EFF0A}">
      <dgm:prSet phldrT="[Text]" custT="1"/>
      <dgm:spPr/>
      <dgm:t>
        <a:bodyPr/>
        <a:lstStyle/>
        <a:p>
          <a:r>
            <a:rPr lang="en-US" sz="800" i="1">
              <a:solidFill>
                <a:srgbClr val="FF0000"/>
              </a:solidFill>
              <a:latin typeface="Arial" panose="020B0604020202020204" pitchFamily="34" charset="0"/>
              <a:cs typeface="Arial" panose="020B0604020202020204" pitchFamily="34" charset="0"/>
            </a:rPr>
            <a:t>Workplace Health &amp; Safety		Membership Services</a:t>
          </a:r>
        </a:p>
      </dgm:t>
    </dgm:pt>
    <dgm:pt modelId="{2E6AF901-ECA2-4FA1-8670-615230868995}" type="parTrans" cxnId="{21ACB2EE-D398-4B9F-8B2D-97C904EC90D5}">
      <dgm:prSet/>
      <dgm:spPr/>
      <dgm:t>
        <a:bodyPr/>
        <a:lstStyle/>
        <a:p>
          <a:endParaRPr lang="en-US"/>
        </a:p>
      </dgm:t>
    </dgm:pt>
    <dgm:pt modelId="{512127DF-D646-41C7-904C-3C21D73BEC8C}" type="sibTrans" cxnId="{21ACB2EE-D398-4B9F-8B2D-97C904EC90D5}">
      <dgm:prSet/>
      <dgm:spPr/>
      <dgm:t>
        <a:bodyPr/>
        <a:lstStyle/>
        <a:p>
          <a:endParaRPr lang="en-US"/>
        </a:p>
      </dgm:t>
    </dgm:pt>
    <dgm:pt modelId="{D94CB4AE-CE08-474A-95E1-FEBE8BCE6AE3}">
      <dgm:prSet phldrT="[Text]" custT="1"/>
      <dgm:spPr/>
      <dgm:t>
        <a:bodyPr/>
        <a:lstStyle/>
        <a:p>
          <a:r>
            <a:rPr lang="en-US" sz="800" i="1">
              <a:solidFill>
                <a:srgbClr val="FF0000"/>
              </a:solidFill>
              <a:latin typeface="Arial" panose="020B0604020202020204" pitchFamily="34" charset="0"/>
              <a:cs typeface="Arial" panose="020B0604020202020204" pitchFamily="34" charset="0"/>
            </a:rPr>
            <a:t>Risk Management			Scheduling &amp; Logistics</a:t>
          </a:r>
        </a:p>
      </dgm:t>
    </dgm:pt>
    <dgm:pt modelId="{71206179-8201-4671-A91B-29CF4039ED50}" type="parTrans" cxnId="{A3E9AF33-56F6-4510-9B7C-4A2763FADFF4}">
      <dgm:prSet/>
      <dgm:spPr/>
      <dgm:t>
        <a:bodyPr/>
        <a:lstStyle/>
        <a:p>
          <a:endParaRPr lang="en-US"/>
        </a:p>
      </dgm:t>
    </dgm:pt>
    <dgm:pt modelId="{61062F8F-568A-4370-B288-D6F28319F55C}" type="sibTrans" cxnId="{A3E9AF33-56F6-4510-9B7C-4A2763FADFF4}">
      <dgm:prSet/>
      <dgm:spPr/>
      <dgm:t>
        <a:bodyPr/>
        <a:lstStyle/>
        <a:p>
          <a:endParaRPr lang="en-US"/>
        </a:p>
      </dgm:t>
    </dgm:pt>
    <dgm:pt modelId="{85B0AF6B-19A7-4747-8F85-211A4313BF5E}">
      <dgm:prSet phldrT="[Text]" custT="1"/>
      <dgm:spPr/>
      <dgm:t>
        <a:bodyPr/>
        <a:lstStyle/>
        <a:p>
          <a:r>
            <a:rPr lang="en-US" sz="800" i="1">
              <a:solidFill>
                <a:srgbClr val="FF0000"/>
              </a:solidFill>
              <a:latin typeface="Arial" panose="020B0604020202020204" pitchFamily="34" charset="0"/>
              <a:cs typeface="Arial" panose="020B0604020202020204" pitchFamily="34" charset="0"/>
            </a:rPr>
            <a:t>Financial Budgeting			First Aid</a:t>
          </a:r>
        </a:p>
      </dgm:t>
    </dgm:pt>
    <dgm:pt modelId="{3CD86825-22ED-49DB-B9C9-14BBACE7406C}" type="parTrans" cxnId="{827378DF-2198-499D-8E20-B9DF8BCDE343}">
      <dgm:prSet/>
      <dgm:spPr/>
      <dgm:t>
        <a:bodyPr/>
        <a:lstStyle/>
        <a:p>
          <a:endParaRPr lang="en-US"/>
        </a:p>
      </dgm:t>
    </dgm:pt>
    <dgm:pt modelId="{B8689F00-36AF-42F5-911D-4038A33B901A}" type="sibTrans" cxnId="{827378DF-2198-499D-8E20-B9DF8BCDE343}">
      <dgm:prSet/>
      <dgm:spPr/>
      <dgm:t>
        <a:bodyPr/>
        <a:lstStyle/>
        <a:p>
          <a:endParaRPr lang="en-US"/>
        </a:p>
      </dgm:t>
    </dgm:pt>
    <dgm:pt modelId="{81E109CB-4719-44C2-AB3D-ED2C4CE47D1F}">
      <dgm:prSet phldrT="[Text]" custT="1"/>
      <dgm:spPr/>
      <dgm:t>
        <a:bodyPr/>
        <a:lstStyle/>
        <a:p>
          <a:r>
            <a:rPr lang="en-US" sz="800" i="1">
              <a:solidFill>
                <a:srgbClr val="FF0000"/>
              </a:solidFill>
              <a:latin typeface="Arial" panose="020B0604020202020204" pitchFamily="34" charset="0"/>
              <a:cs typeface="Arial" panose="020B0604020202020204" pitchFamily="34" charset="0"/>
            </a:rPr>
            <a:t>Technology				Sponsorship</a:t>
          </a:r>
        </a:p>
      </dgm:t>
    </dgm:pt>
    <dgm:pt modelId="{75200480-FC3A-4E69-A7A9-D3BF16069505}" type="parTrans" cxnId="{325AFECD-36F6-425D-B552-ED984D8DB78C}">
      <dgm:prSet/>
      <dgm:spPr/>
      <dgm:t>
        <a:bodyPr/>
        <a:lstStyle/>
        <a:p>
          <a:endParaRPr lang="en-US"/>
        </a:p>
      </dgm:t>
    </dgm:pt>
    <dgm:pt modelId="{3026C1DF-E108-4A00-99BC-399A473D5DE9}" type="sibTrans" cxnId="{325AFECD-36F6-425D-B552-ED984D8DB78C}">
      <dgm:prSet/>
      <dgm:spPr/>
      <dgm:t>
        <a:bodyPr/>
        <a:lstStyle/>
        <a:p>
          <a:endParaRPr lang="en-US"/>
        </a:p>
      </dgm:t>
    </dgm:pt>
    <dgm:pt modelId="{828F34E0-AA59-46F1-9989-0FA999CFA22F}">
      <dgm:prSet phldrT="[Text]" custT="1"/>
      <dgm:spPr/>
      <dgm:t>
        <a:bodyPr/>
        <a:lstStyle/>
        <a:p>
          <a:r>
            <a:rPr lang="en-US" sz="800" i="1">
              <a:solidFill>
                <a:srgbClr val="FF0000"/>
              </a:solidFill>
              <a:latin typeface="Arial" panose="020B0604020202020204" pitchFamily="34" charset="0"/>
              <a:cs typeface="Arial" panose="020B0604020202020204" pitchFamily="34" charset="0"/>
            </a:rPr>
            <a:t>Planning				Contracting</a:t>
          </a:r>
        </a:p>
      </dgm:t>
    </dgm:pt>
    <dgm:pt modelId="{2152EA2E-FA7C-422B-96B7-450343CEA2F7}" type="parTrans" cxnId="{4B3140AD-6093-4090-87FB-F3F499E9C5E3}">
      <dgm:prSet/>
      <dgm:spPr/>
      <dgm:t>
        <a:bodyPr/>
        <a:lstStyle/>
        <a:p>
          <a:endParaRPr lang="en-US"/>
        </a:p>
      </dgm:t>
    </dgm:pt>
    <dgm:pt modelId="{CF90F134-E394-4B74-854B-31842A390C1B}" type="sibTrans" cxnId="{4B3140AD-6093-4090-87FB-F3F499E9C5E3}">
      <dgm:prSet/>
      <dgm:spPr/>
      <dgm:t>
        <a:bodyPr/>
        <a:lstStyle/>
        <a:p>
          <a:endParaRPr lang="en-US"/>
        </a:p>
      </dgm:t>
    </dgm:pt>
    <dgm:pt modelId="{4B47D9C0-332B-4144-B51F-BD8A1C474B55}">
      <dgm:prSet phldrT="[Text]" custT="1"/>
      <dgm:spPr/>
      <dgm:t>
        <a:bodyPr/>
        <a:lstStyle/>
        <a:p>
          <a:r>
            <a:rPr lang="en-US" sz="800" i="1">
              <a:solidFill>
                <a:srgbClr val="FF0000"/>
              </a:solidFill>
              <a:latin typeface="Arial" panose="020B0604020202020204" pitchFamily="34" charset="0"/>
              <a:cs typeface="Arial" panose="020B0604020202020204" pitchFamily="34" charset="0"/>
            </a:rPr>
            <a:t>Laws and Legislation			Maintenance</a:t>
          </a:r>
        </a:p>
      </dgm:t>
    </dgm:pt>
    <dgm:pt modelId="{88D6CD64-FCA2-4F6A-8765-8DB39802A669}" type="parTrans" cxnId="{53AD5309-E818-4956-885A-2690ED11D740}">
      <dgm:prSet/>
      <dgm:spPr/>
      <dgm:t>
        <a:bodyPr/>
        <a:lstStyle/>
        <a:p>
          <a:endParaRPr lang="en-US"/>
        </a:p>
      </dgm:t>
    </dgm:pt>
    <dgm:pt modelId="{ABF57BE5-6AE9-49B4-BA5D-F794DAC9727B}" type="sibTrans" cxnId="{53AD5309-E818-4956-885A-2690ED11D740}">
      <dgm:prSet/>
      <dgm:spPr/>
      <dgm:t>
        <a:bodyPr/>
        <a:lstStyle/>
        <a:p>
          <a:endParaRPr lang="en-US"/>
        </a:p>
      </dgm:t>
    </dgm:pt>
    <dgm:pt modelId="{04DF310A-290D-4917-B3FB-B1B142BCF1CE}">
      <dgm:prSet phldrT="[Text]" custT="1"/>
      <dgm:spPr/>
      <dgm:t>
        <a:bodyPr/>
        <a:lstStyle/>
        <a:p>
          <a:r>
            <a:rPr lang="en-US" sz="800" i="1">
              <a:solidFill>
                <a:srgbClr val="FF0000"/>
              </a:solidFill>
              <a:latin typeface="Arial" panose="020B0604020202020204" pitchFamily="34" charset="0"/>
              <a:cs typeface="Arial" panose="020B0604020202020204" pitchFamily="34" charset="0"/>
            </a:rPr>
            <a:t>Land Tenure				ICT</a:t>
          </a:r>
        </a:p>
      </dgm:t>
    </dgm:pt>
    <dgm:pt modelId="{8CB05A7A-8B6D-4799-9576-4F0079AEB9C1}" type="parTrans" cxnId="{4E9357DA-34E0-4B16-995E-8296409E5C29}">
      <dgm:prSet/>
      <dgm:spPr/>
      <dgm:t>
        <a:bodyPr/>
        <a:lstStyle/>
        <a:p>
          <a:endParaRPr lang="en-US"/>
        </a:p>
      </dgm:t>
    </dgm:pt>
    <dgm:pt modelId="{F7AB1130-33EE-4A08-AD68-59911CA45957}" type="sibTrans" cxnId="{4E9357DA-34E0-4B16-995E-8296409E5C29}">
      <dgm:prSet/>
      <dgm:spPr/>
      <dgm:t>
        <a:bodyPr/>
        <a:lstStyle/>
        <a:p>
          <a:endParaRPr lang="en-US"/>
        </a:p>
      </dgm:t>
    </dgm:pt>
    <dgm:pt modelId="{91602A9E-C48A-4911-B80E-74C10277F7BE}">
      <dgm:prSet phldrT="[Text]" custT="1"/>
      <dgm:spPr/>
      <dgm:t>
        <a:bodyPr/>
        <a:lstStyle/>
        <a:p>
          <a:r>
            <a:rPr lang="en-US" sz="800" i="1">
              <a:solidFill>
                <a:srgbClr val="FF0000"/>
              </a:solidFill>
              <a:latin typeface="Arial" panose="020B0604020202020204" pitchFamily="34" charset="0"/>
              <a:cs typeface="Arial" panose="020B0604020202020204" pitchFamily="34" charset="0"/>
            </a:rPr>
            <a:t>Lease Management			Stakeholder Engagement</a:t>
          </a:r>
        </a:p>
      </dgm:t>
    </dgm:pt>
    <dgm:pt modelId="{6A915415-4F6A-41B3-AF63-AAD6CF1EFD3F}" type="parTrans" cxnId="{11691740-B94F-4234-B2BE-3A174A10CA7B}">
      <dgm:prSet/>
      <dgm:spPr/>
      <dgm:t>
        <a:bodyPr/>
        <a:lstStyle/>
        <a:p>
          <a:endParaRPr lang="en-US"/>
        </a:p>
      </dgm:t>
    </dgm:pt>
    <dgm:pt modelId="{2DF001DE-0EC1-4EC7-B48E-4EDAA825A906}" type="sibTrans" cxnId="{11691740-B94F-4234-B2BE-3A174A10CA7B}">
      <dgm:prSet/>
      <dgm:spPr/>
      <dgm:t>
        <a:bodyPr/>
        <a:lstStyle/>
        <a:p>
          <a:endParaRPr lang="en-US"/>
        </a:p>
      </dgm:t>
    </dgm:pt>
    <dgm:pt modelId="{8EDB9724-AFC9-49BB-B417-FB99CB5A8B85}">
      <dgm:prSet phldrT="[Text]" custT="1"/>
      <dgm:spPr/>
      <dgm:t>
        <a:bodyPr/>
        <a:lstStyle/>
        <a:p>
          <a:r>
            <a:rPr lang="en-US" sz="800" i="1">
              <a:solidFill>
                <a:srgbClr val="FF0000"/>
              </a:solidFill>
              <a:latin typeface="Arial" panose="020B0604020202020204" pitchFamily="34" charset="0"/>
              <a:cs typeface="Arial" panose="020B0604020202020204" pitchFamily="34" charset="0"/>
            </a:rPr>
            <a:t>Recruitment				Recognition &amp; Rewards</a:t>
          </a:r>
        </a:p>
      </dgm:t>
    </dgm:pt>
    <dgm:pt modelId="{8148CA34-4365-4288-B635-69DAE690D22B}" type="parTrans" cxnId="{DC677908-963C-4FD2-9EC8-59729AB02A56}">
      <dgm:prSet/>
      <dgm:spPr/>
      <dgm:t>
        <a:bodyPr/>
        <a:lstStyle/>
        <a:p>
          <a:endParaRPr lang="en-US"/>
        </a:p>
      </dgm:t>
    </dgm:pt>
    <dgm:pt modelId="{E8F248A5-C3C9-4E31-BDD9-8233B446A8F7}" type="sibTrans" cxnId="{DC677908-963C-4FD2-9EC8-59729AB02A56}">
      <dgm:prSet/>
      <dgm:spPr/>
      <dgm:t>
        <a:bodyPr/>
        <a:lstStyle/>
        <a:p>
          <a:endParaRPr lang="en-US"/>
        </a:p>
      </dgm:t>
    </dgm:pt>
    <dgm:pt modelId="{491DA468-D6E3-426F-8DB6-FF7EE144BC8D}">
      <dgm:prSet phldrT="[Text]" custT="1"/>
      <dgm:spPr/>
      <dgm:t>
        <a:bodyPr/>
        <a:lstStyle/>
        <a:p>
          <a:r>
            <a:rPr lang="en-US" sz="800" i="1">
              <a:solidFill>
                <a:srgbClr val="FF0000"/>
              </a:solidFill>
              <a:latin typeface="Arial" panose="020B0604020202020204" pitchFamily="34" charset="0"/>
              <a:cs typeface="Arial" panose="020B0604020202020204" pitchFamily="34" charset="0"/>
            </a:rPr>
            <a:t>Laws and Legislation			Risk Management</a:t>
          </a:r>
        </a:p>
      </dgm:t>
    </dgm:pt>
    <dgm:pt modelId="{9B2F370B-B193-425A-B468-15597E824046}" type="parTrans" cxnId="{8CF1D258-DB20-44A3-A4ED-0EC194B1634A}">
      <dgm:prSet/>
      <dgm:spPr/>
      <dgm:t>
        <a:bodyPr/>
        <a:lstStyle/>
        <a:p>
          <a:endParaRPr lang="en-US"/>
        </a:p>
      </dgm:t>
    </dgm:pt>
    <dgm:pt modelId="{4BF97918-94D0-43BA-8F1F-5AF58E83AE94}" type="sibTrans" cxnId="{8CF1D258-DB20-44A3-A4ED-0EC194B1634A}">
      <dgm:prSet/>
      <dgm:spPr/>
      <dgm:t>
        <a:bodyPr/>
        <a:lstStyle/>
        <a:p>
          <a:endParaRPr lang="en-US"/>
        </a:p>
      </dgm:t>
    </dgm:pt>
    <dgm:pt modelId="{66E4DE88-0D38-43CD-A7BE-7D76465B90FA}">
      <dgm:prSet phldrT="[Text]" custT="1"/>
      <dgm:spPr/>
      <dgm:t>
        <a:bodyPr/>
        <a:lstStyle/>
        <a:p>
          <a:r>
            <a:rPr lang="en-US" sz="800" i="1">
              <a:solidFill>
                <a:srgbClr val="FF0000"/>
              </a:solidFill>
              <a:latin typeface="Arial" panose="020B0604020202020204" pitchFamily="34" charset="0"/>
              <a:cs typeface="Arial" panose="020B0604020202020204" pitchFamily="34" charset="0"/>
            </a:rPr>
            <a:t>Workplace Health &amp; Safety		ICT</a:t>
          </a:r>
        </a:p>
      </dgm:t>
    </dgm:pt>
    <dgm:pt modelId="{1922308C-8B03-4D1B-ABB8-C205C2172307}" type="parTrans" cxnId="{044DE686-C12B-4BA3-AC0B-8BE8D11059B5}">
      <dgm:prSet/>
      <dgm:spPr/>
      <dgm:t>
        <a:bodyPr/>
        <a:lstStyle/>
        <a:p>
          <a:endParaRPr lang="en-US"/>
        </a:p>
      </dgm:t>
    </dgm:pt>
    <dgm:pt modelId="{2793841B-35EF-4475-AD29-E8805D99AF55}" type="sibTrans" cxnId="{044DE686-C12B-4BA3-AC0B-8BE8D11059B5}">
      <dgm:prSet/>
      <dgm:spPr/>
      <dgm:t>
        <a:bodyPr/>
        <a:lstStyle/>
        <a:p>
          <a:endParaRPr lang="en-US"/>
        </a:p>
      </dgm:t>
    </dgm:pt>
    <dgm:pt modelId="{B6C6A0E8-5B76-41C2-964C-200DE4808A75}">
      <dgm:prSet phldrT="[Text]" custT="1"/>
      <dgm:spPr/>
      <dgm:t>
        <a:bodyPr/>
        <a:lstStyle/>
        <a:p>
          <a:r>
            <a:rPr lang="en-US" sz="800" i="1">
              <a:solidFill>
                <a:srgbClr val="FF0000"/>
              </a:solidFill>
              <a:latin typeface="Arial" panose="020B0604020202020204" pitchFamily="34" charset="0"/>
              <a:cs typeface="Arial" panose="020B0604020202020204" pitchFamily="34" charset="0"/>
            </a:rPr>
            <a:t>Training				Succession Planning</a:t>
          </a:r>
        </a:p>
      </dgm:t>
    </dgm:pt>
    <dgm:pt modelId="{2E9ED5D2-51DC-4747-9DD2-77C3BB2D801A}" type="parTrans" cxnId="{C76AC2E8-DA6C-4F03-8466-91BAB79E7FE3}">
      <dgm:prSet/>
      <dgm:spPr/>
      <dgm:t>
        <a:bodyPr/>
        <a:lstStyle/>
        <a:p>
          <a:endParaRPr lang="en-US"/>
        </a:p>
      </dgm:t>
    </dgm:pt>
    <dgm:pt modelId="{E4FB9ED3-681E-415F-B0A9-1A98A52D6D93}" type="sibTrans" cxnId="{C76AC2E8-DA6C-4F03-8466-91BAB79E7FE3}">
      <dgm:prSet/>
      <dgm:spPr/>
      <dgm:t>
        <a:bodyPr/>
        <a:lstStyle/>
        <a:p>
          <a:endParaRPr lang="en-US"/>
        </a:p>
      </dgm:t>
    </dgm:pt>
    <dgm:pt modelId="{93951621-D0CC-4464-AC3B-B7150E490E13}">
      <dgm:prSet phldrT="[Text]" custT="1"/>
      <dgm:spPr/>
      <dgm:t>
        <a:bodyPr/>
        <a:lstStyle/>
        <a:p>
          <a:r>
            <a:rPr lang="en-US" sz="800" i="1">
              <a:solidFill>
                <a:srgbClr val="FF0000"/>
              </a:solidFill>
              <a:latin typeface="Arial" panose="020B0604020202020204" pitchFamily="34" charset="0"/>
              <a:cs typeface="Arial" panose="020B0604020202020204" pitchFamily="34" charset="0"/>
            </a:rPr>
            <a:t>Planning				Promotion</a:t>
          </a:r>
        </a:p>
      </dgm:t>
    </dgm:pt>
    <dgm:pt modelId="{751EEF28-80C2-4E37-AD9F-EA4797F34031}" type="parTrans" cxnId="{06E82FF0-F68F-4A22-A881-65B40448E7DF}">
      <dgm:prSet/>
      <dgm:spPr/>
      <dgm:t>
        <a:bodyPr/>
        <a:lstStyle/>
        <a:p>
          <a:endParaRPr lang="en-US"/>
        </a:p>
      </dgm:t>
    </dgm:pt>
    <dgm:pt modelId="{EA1D4AFD-8124-40E9-B03E-4FC3F45B35E9}" type="sibTrans" cxnId="{06E82FF0-F68F-4A22-A881-65B40448E7DF}">
      <dgm:prSet/>
      <dgm:spPr/>
      <dgm:t>
        <a:bodyPr/>
        <a:lstStyle/>
        <a:p>
          <a:endParaRPr lang="en-US"/>
        </a:p>
      </dgm:t>
    </dgm:pt>
    <dgm:pt modelId="{05B28DC6-7854-4752-AED6-36F73EAA6BA4}">
      <dgm:prSet phldrT="[Text]" custT="1"/>
      <dgm:spPr/>
      <dgm:t>
        <a:bodyPr/>
        <a:lstStyle/>
        <a:p>
          <a:r>
            <a:rPr lang="en-US" sz="800" i="1">
              <a:solidFill>
                <a:srgbClr val="FF0000"/>
              </a:solidFill>
              <a:latin typeface="Arial" panose="020B0604020202020204" pitchFamily="34" charset="0"/>
              <a:cs typeface="Arial" panose="020B0604020202020204" pitchFamily="34" charset="0"/>
            </a:rPr>
            <a:t>Marketing &amp; Communications		Social Media</a:t>
          </a:r>
        </a:p>
      </dgm:t>
    </dgm:pt>
    <dgm:pt modelId="{BB430D86-EC1F-431E-9076-625539B40A5C}" type="parTrans" cxnId="{74F9999E-2C49-4986-9FBC-24FA8AB04D95}">
      <dgm:prSet/>
      <dgm:spPr/>
      <dgm:t>
        <a:bodyPr/>
        <a:lstStyle/>
        <a:p>
          <a:endParaRPr lang="en-US"/>
        </a:p>
      </dgm:t>
    </dgm:pt>
    <dgm:pt modelId="{2307911C-6BF5-4C9E-A102-682A15F3950D}" type="sibTrans" cxnId="{74F9999E-2C49-4986-9FBC-24FA8AB04D95}">
      <dgm:prSet/>
      <dgm:spPr/>
      <dgm:t>
        <a:bodyPr/>
        <a:lstStyle/>
        <a:p>
          <a:endParaRPr lang="en-US"/>
        </a:p>
      </dgm:t>
    </dgm:pt>
    <dgm:pt modelId="{CF5EC187-FB93-4662-A14E-1B6E4783660B}">
      <dgm:prSet phldrT="[Text]" custT="1"/>
      <dgm:spPr/>
      <dgm:t>
        <a:bodyPr/>
        <a:lstStyle/>
        <a:p>
          <a:r>
            <a:rPr lang="en-US" sz="800" i="1">
              <a:solidFill>
                <a:srgbClr val="FF0000"/>
              </a:solidFill>
              <a:latin typeface="Arial" panose="020B0604020202020204" pitchFamily="34" charset="0"/>
              <a:cs typeface="Arial" panose="020B0604020202020204" pitchFamily="34" charset="0"/>
            </a:rPr>
            <a:t>Brand Strategy			Networking</a:t>
          </a:r>
        </a:p>
      </dgm:t>
    </dgm:pt>
    <dgm:pt modelId="{9B789F1C-CC79-430D-A06B-2D04795F9884}" type="parTrans" cxnId="{3348247D-7935-410D-86DF-0E2A3CC33097}">
      <dgm:prSet/>
      <dgm:spPr/>
      <dgm:t>
        <a:bodyPr/>
        <a:lstStyle/>
        <a:p>
          <a:endParaRPr lang="en-US"/>
        </a:p>
      </dgm:t>
    </dgm:pt>
    <dgm:pt modelId="{FE2BFEEC-6680-46DD-BAC5-630C50E8D635}" type="sibTrans" cxnId="{3348247D-7935-410D-86DF-0E2A3CC33097}">
      <dgm:prSet/>
      <dgm:spPr/>
      <dgm:t>
        <a:bodyPr/>
        <a:lstStyle/>
        <a:p>
          <a:endParaRPr lang="en-US"/>
        </a:p>
      </dgm:t>
    </dgm:pt>
    <dgm:pt modelId="{25A77BAD-3A19-49AA-899D-6E05AC84F786}">
      <dgm:prSet phldrT="[Text]" custT="1"/>
      <dgm:spPr/>
      <dgm:t>
        <a:bodyPr/>
        <a:lstStyle/>
        <a:p>
          <a:endParaRPr lang="en-US" sz="800" i="1">
            <a:solidFill>
              <a:srgbClr val="FF0000"/>
            </a:solidFill>
            <a:latin typeface="Arial" panose="020B0604020202020204" pitchFamily="34" charset="0"/>
            <a:cs typeface="Arial" panose="020B0604020202020204" pitchFamily="34" charset="0"/>
          </a:endParaRPr>
        </a:p>
      </dgm:t>
    </dgm:pt>
    <dgm:pt modelId="{9451014D-7FB1-4885-98E5-FFE681D42F63}" type="parTrans" cxnId="{56C982BC-6A7E-4877-8E3D-023D2EB13B40}">
      <dgm:prSet/>
      <dgm:spPr/>
      <dgm:t>
        <a:bodyPr/>
        <a:lstStyle/>
        <a:p>
          <a:endParaRPr lang="en-US"/>
        </a:p>
      </dgm:t>
    </dgm:pt>
    <dgm:pt modelId="{623C25A2-A47B-4D24-A47C-9D24FD893914}" type="sibTrans" cxnId="{56C982BC-6A7E-4877-8E3D-023D2EB13B40}">
      <dgm:prSet/>
      <dgm:spPr/>
      <dgm:t>
        <a:bodyPr/>
        <a:lstStyle/>
        <a:p>
          <a:endParaRPr lang="en-US"/>
        </a:p>
      </dgm:t>
    </dgm:pt>
    <dgm:pt modelId="{837C1833-7169-45C5-B921-D767C9B39EFF}">
      <dgm:prSet phldrT="[Text]" custT="1"/>
      <dgm:spPr/>
      <dgm:t>
        <a:bodyPr/>
        <a:lstStyle/>
        <a:p>
          <a:r>
            <a:rPr lang="en-US" sz="800" i="1">
              <a:solidFill>
                <a:srgbClr val="FF0000"/>
              </a:solidFill>
              <a:latin typeface="Arial" panose="020B0604020202020204" pitchFamily="34" charset="0"/>
              <a:cs typeface="Arial" panose="020B0604020202020204" pitchFamily="34" charset="0"/>
            </a:rPr>
            <a:t>Advertising				Stakeholder Engagement</a:t>
          </a:r>
        </a:p>
      </dgm:t>
    </dgm:pt>
    <dgm:pt modelId="{2DEFB969-29C2-40D7-AA2F-BE93D6251C74}" type="parTrans" cxnId="{5B68E047-A679-4819-A887-64B3ACC02E67}">
      <dgm:prSet/>
      <dgm:spPr/>
      <dgm:t>
        <a:bodyPr/>
        <a:lstStyle/>
        <a:p>
          <a:endParaRPr lang="en-US"/>
        </a:p>
      </dgm:t>
    </dgm:pt>
    <dgm:pt modelId="{88EBAEDD-407F-48B5-8D75-171E4AEA28A3}" type="sibTrans" cxnId="{5B68E047-A679-4819-A887-64B3ACC02E67}">
      <dgm:prSet/>
      <dgm:spPr/>
      <dgm:t>
        <a:bodyPr/>
        <a:lstStyle/>
        <a:p>
          <a:endParaRPr lang="en-US"/>
        </a:p>
      </dgm:t>
    </dgm:pt>
    <dgm:pt modelId="{7514B316-37F6-48AB-8B2C-606130EE1A33}" type="pres">
      <dgm:prSet presAssocID="{C5E10F88-6B2B-4E92-B743-97F4D3A03E60}" presName="Name0" presStyleCnt="0">
        <dgm:presLayoutVars>
          <dgm:dir/>
          <dgm:animLvl val="lvl"/>
          <dgm:resizeHandles val="exact"/>
        </dgm:presLayoutVars>
      </dgm:prSet>
      <dgm:spPr/>
      <dgm:t>
        <a:bodyPr/>
        <a:lstStyle/>
        <a:p>
          <a:endParaRPr lang="en-US"/>
        </a:p>
      </dgm:t>
    </dgm:pt>
    <dgm:pt modelId="{F56C8C31-F372-43FD-8002-937780C71F7B}" type="pres">
      <dgm:prSet presAssocID="{2FD39045-6343-4459-8497-974614483F70}" presName="linNode" presStyleCnt="0"/>
      <dgm:spPr/>
    </dgm:pt>
    <dgm:pt modelId="{1F851DA8-A667-4296-8E81-7E7B4993310E}" type="pres">
      <dgm:prSet presAssocID="{2FD39045-6343-4459-8497-974614483F70}" presName="parentText" presStyleLbl="node1" presStyleIdx="0" presStyleCnt="7">
        <dgm:presLayoutVars>
          <dgm:chMax val="1"/>
          <dgm:bulletEnabled val="1"/>
        </dgm:presLayoutVars>
      </dgm:prSet>
      <dgm:spPr/>
      <dgm:t>
        <a:bodyPr/>
        <a:lstStyle/>
        <a:p>
          <a:endParaRPr lang="en-US"/>
        </a:p>
      </dgm:t>
    </dgm:pt>
    <dgm:pt modelId="{A199D339-22AA-4F73-B4BF-5522570946F5}" type="pres">
      <dgm:prSet presAssocID="{2FD39045-6343-4459-8497-974614483F70}" presName="descendantText" presStyleLbl="alignAccFollowNode1" presStyleIdx="0" presStyleCnt="7" custScaleY="181209" custLinFactNeighborX="4824" custLinFactNeighborY="-152">
        <dgm:presLayoutVars>
          <dgm:bulletEnabled val="1"/>
        </dgm:presLayoutVars>
      </dgm:prSet>
      <dgm:spPr/>
      <dgm:t>
        <a:bodyPr/>
        <a:lstStyle/>
        <a:p>
          <a:endParaRPr lang="en-US"/>
        </a:p>
      </dgm:t>
    </dgm:pt>
    <dgm:pt modelId="{D206FB4B-450A-4722-B079-4D1EF356E0E9}" type="pres">
      <dgm:prSet presAssocID="{ADBC378E-5C9D-407D-86CC-DAD0CBF0B37F}" presName="sp" presStyleCnt="0"/>
      <dgm:spPr/>
    </dgm:pt>
    <dgm:pt modelId="{E571DE4B-172B-4178-A58B-F08C9DB5D550}" type="pres">
      <dgm:prSet presAssocID="{0CA41FF5-FFA7-4E30-B319-F23ABCD076DE}" presName="linNode" presStyleCnt="0"/>
      <dgm:spPr/>
    </dgm:pt>
    <dgm:pt modelId="{FABCA68F-B052-4895-91A5-6F5FC023FFCD}" type="pres">
      <dgm:prSet presAssocID="{0CA41FF5-FFA7-4E30-B319-F23ABCD076DE}" presName="parentText" presStyleLbl="node1" presStyleIdx="1" presStyleCnt="7">
        <dgm:presLayoutVars>
          <dgm:chMax val="1"/>
          <dgm:bulletEnabled val="1"/>
        </dgm:presLayoutVars>
      </dgm:prSet>
      <dgm:spPr/>
      <dgm:t>
        <a:bodyPr/>
        <a:lstStyle/>
        <a:p>
          <a:endParaRPr lang="en-US"/>
        </a:p>
      </dgm:t>
    </dgm:pt>
    <dgm:pt modelId="{3C466588-CCE1-4BAA-9EE7-56EC9D2F3D19}" type="pres">
      <dgm:prSet presAssocID="{0CA41FF5-FFA7-4E30-B319-F23ABCD076DE}" presName="descendantText" presStyleLbl="alignAccFollowNode1" presStyleIdx="1" presStyleCnt="7" custScaleY="207595">
        <dgm:presLayoutVars>
          <dgm:bulletEnabled val="1"/>
        </dgm:presLayoutVars>
      </dgm:prSet>
      <dgm:spPr/>
      <dgm:t>
        <a:bodyPr/>
        <a:lstStyle/>
        <a:p>
          <a:endParaRPr lang="en-US"/>
        </a:p>
      </dgm:t>
    </dgm:pt>
    <dgm:pt modelId="{E29D76C1-43C1-49F5-AE3A-1CB9E6C66E51}" type="pres">
      <dgm:prSet presAssocID="{09EB6557-EBF3-41DF-A719-36735DEC8731}" presName="sp" presStyleCnt="0"/>
      <dgm:spPr/>
    </dgm:pt>
    <dgm:pt modelId="{C82CAFDD-F35F-4EAD-9BC0-278B23DF1F6C}" type="pres">
      <dgm:prSet presAssocID="{8FAAB9E1-5CE2-497D-B4AC-D11788351116}" presName="linNode" presStyleCnt="0"/>
      <dgm:spPr/>
    </dgm:pt>
    <dgm:pt modelId="{AADA0F1C-3FB2-4219-914C-D1DF0D52FFAA}" type="pres">
      <dgm:prSet presAssocID="{8FAAB9E1-5CE2-497D-B4AC-D11788351116}" presName="parentText" presStyleLbl="node1" presStyleIdx="2" presStyleCnt="7" custScaleY="126385">
        <dgm:presLayoutVars>
          <dgm:chMax val="1"/>
          <dgm:bulletEnabled val="1"/>
        </dgm:presLayoutVars>
      </dgm:prSet>
      <dgm:spPr/>
      <dgm:t>
        <a:bodyPr/>
        <a:lstStyle/>
        <a:p>
          <a:endParaRPr lang="en-US"/>
        </a:p>
      </dgm:t>
    </dgm:pt>
    <dgm:pt modelId="{86378F1D-E090-4BE9-BD11-9D423A3BF255}" type="pres">
      <dgm:prSet presAssocID="{8FAAB9E1-5CE2-497D-B4AC-D11788351116}" presName="descendantText" presStyleLbl="alignAccFollowNode1" presStyleIdx="2" presStyleCnt="7" custScaleY="191296">
        <dgm:presLayoutVars>
          <dgm:bulletEnabled val="1"/>
        </dgm:presLayoutVars>
      </dgm:prSet>
      <dgm:spPr/>
      <dgm:t>
        <a:bodyPr/>
        <a:lstStyle/>
        <a:p>
          <a:endParaRPr lang="en-US"/>
        </a:p>
      </dgm:t>
    </dgm:pt>
    <dgm:pt modelId="{1057DCFB-28AF-404B-A6CE-B05CEB6F9AD0}" type="pres">
      <dgm:prSet presAssocID="{F1FFD1B2-7627-4346-9D45-E361098EED78}" presName="sp" presStyleCnt="0"/>
      <dgm:spPr/>
    </dgm:pt>
    <dgm:pt modelId="{747EBDF8-C49E-4942-A665-0FFB138E56BA}" type="pres">
      <dgm:prSet presAssocID="{B6B9EB31-C2CA-4F57-BA95-E39AD9BF22B4}" presName="linNode" presStyleCnt="0"/>
      <dgm:spPr/>
    </dgm:pt>
    <dgm:pt modelId="{BBE2C58E-6D19-49FC-BFAD-7A8DD556144F}" type="pres">
      <dgm:prSet presAssocID="{B6B9EB31-C2CA-4F57-BA95-E39AD9BF22B4}" presName="parentText" presStyleLbl="node1" presStyleIdx="3" presStyleCnt="7">
        <dgm:presLayoutVars>
          <dgm:chMax val="1"/>
          <dgm:bulletEnabled val="1"/>
        </dgm:presLayoutVars>
      </dgm:prSet>
      <dgm:spPr/>
      <dgm:t>
        <a:bodyPr/>
        <a:lstStyle/>
        <a:p>
          <a:endParaRPr lang="en-US"/>
        </a:p>
      </dgm:t>
    </dgm:pt>
    <dgm:pt modelId="{B2E0F6AB-33A4-4D53-BF59-306A54C501D1}" type="pres">
      <dgm:prSet presAssocID="{B6B9EB31-C2CA-4F57-BA95-E39AD9BF22B4}" presName="descendantText" presStyleLbl="alignAccFollowNode1" presStyleIdx="3" presStyleCnt="7" custScaleY="191791">
        <dgm:presLayoutVars>
          <dgm:bulletEnabled val="1"/>
        </dgm:presLayoutVars>
      </dgm:prSet>
      <dgm:spPr/>
      <dgm:t>
        <a:bodyPr/>
        <a:lstStyle/>
        <a:p>
          <a:endParaRPr lang="en-US"/>
        </a:p>
      </dgm:t>
    </dgm:pt>
    <dgm:pt modelId="{4422309D-1958-420E-94B5-6438A18146FC}" type="pres">
      <dgm:prSet presAssocID="{35633A02-895A-4600-8F4B-E2F625779127}" presName="sp" presStyleCnt="0"/>
      <dgm:spPr/>
    </dgm:pt>
    <dgm:pt modelId="{2371AD02-C99A-4367-930E-9CFF593CE645}" type="pres">
      <dgm:prSet presAssocID="{72DF5CB0-1D08-4D2B-B9E7-522DBD562C55}" presName="linNode" presStyleCnt="0"/>
      <dgm:spPr/>
    </dgm:pt>
    <dgm:pt modelId="{5B242A3F-E557-43EA-9F4F-96980201230C}" type="pres">
      <dgm:prSet presAssocID="{72DF5CB0-1D08-4D2B-B9E7-522DBD562C55}" presName="parentText" presStyleLbl="node1" presStyleIdx="4" presStyleCnt="7">
        <dgm:presLayoutVars>
          <dgm:chMax val="1"/>
          <dgm:bulletEnabled val="1"/>
        </dgm:presLayoutVars>
      </dgm:prSet>
      <dgm:spPr/>
      <dgm:t>
        <a:bodyPr/>
        <a:lstStyle/>
        <a:p>
          <a:endParaRPr lang="en-US"/>
        </a:p>
      </dgm:t>
    </dgm:pt>
    <dgm:pt modelId="{11A9AA46-4CC9-4A82-BAD7-D83682322AD8}" type="pres">
      <dgm:prSet presAssocID="{72DF5CB0-1D08-4D2B-B9E7-522DBD562C55}" presName="descendantText" presStyleLbl="alignAccFollowNode1" presStyleIdx="4" presStyleCnt="7" custScaleY="207156">
        <dgm:presLayoutVars>
          <dgm:bulletEnabled val="1"/>
        </dgm:presLayoutVars>
      </dgm:prSet>
      <dgm:spPr/>
      <dgm:t>
        <a:bodyPr/>
        <a:lstStyle/>
        <a:p>
          <a:endParaRPr lang="en-US"/>
        </a:p>
      </dgm:t>
    </dgm:pt>
    <dgm:pt modelId="{88F81C5A-D19B-44C6-B2C5-DCFAE1E8397C}" type="pres">
      <dgm:prSet presAssocID="{54E17661-756D-4A0D-BC4B-1CC26377FF18}" presName="sp" presStyleCnt="0"/>
      <dgm:spPr/>
    </dgm:pt>
    <dgm:pt modelId="{1B858D32-CADB-45B6-A169-26182ABF30C3}" type="pres">
      <dgm:prSet presAssocID="{9E61BA0C-4F78-4CF5-92F5-8ED542FB4541}" presName="linNode" presStyleCnt="0"/>
      <dgm:spPr/>
    </dgm:pt>
    <dgm:pt modelId="{ADF71F73-3D60-493A-B6CE-C11611B59224}" type="pres">
      <dgm:prSet presAssocID="{9E61BA0C-4F78-4CF5-92F5-8ED542FB4541}" presName="parentText" presStyleLbl="node1" presStyleIdx="5" presStyleCnt="7">
        <dgm:presLayoutVars>
          <dgm:chMax val="1"/>
          <dgm:bulletEnabled val="1"/>
        </dgm:presLayoutVars>
      </dgm:prSet>
      <dgm:spPr/>
      <dgm:t>
        <a:bodyPr/>
        <a:lstStyle/>
        <a:p>
          <a:endParaRPr lang="en-US"/>
        </a:p>
      </dgm:t>
    </dgm:pt>
    <dgm:pt modelId="{4AADF19E-CEE9-4BE3-89EF-FAB3801C2667}" type="pres">
      <dgm:prSet presAssocID="{9E61BA0C-4F78-4CF5-92F5-8ED542FB4541}" presName="descendantText" presStyleLbl="alignAccFollowNode1" presStyleIdx="5" presStyleCnt="7" custScaleY="222387">
        <dgm:presLayoutVars>
          <dgm:bulletEnabled val="1"/>
        </dgm:presLayoutVars>
      </dgm:prSet>
      <dgm:spPr/>
      <dgm:t>
        <a:bodyPr/>
        <a:lstStyle/>
        <a:p>
          <a:endParaRPr lang="en-US"/>
        </a:p>
      </dgm:t>
    </dgm:pt>
    <dgm:pt modelId="{92EEF05A-347B-42FB-A764-BE4B90C95068}" type="pres">
      <dgm:prSet presAssocID="{C3E85EAF-4D21-49C6-B846-5BA7D466ECBA}" presName="sp" presStyleCnt="0"/>
      <dgm:spPr/>
    </dgm:pt>
    <dgm:pt modelId="{9D186DB4-0610-4E2D-8CD1-875AB2650907}" type="pres">
      <dgm:prSet presAssocID="{B526852B-C887-4E84-B58C-2E249455B97E}" presName="linNode" presStyleCnt="0"/>
      <dgm:spPr/>
    </dgm:pt>
    <dgm:pt modelId="{729DE3DB-1CC7-4D31-864A-AAD7471B0CFA}" type="pres">
      <dgm:prSet presAssocID="{B526852B-C887-4E84-B58C-2E249455B97E}" presName="parentText" presStyleLbl="node1" presStyleIdx="6" presStyleCnt="7">
        <dgm:presLayoutVars>
          <dgm:chMax val="1"/>
          <dgm:bulletEnabled val="1"/>
        </dgm:presLayoutVars>
      </dgm:prSet>
      <dgm:spPr/>
      <dgm:t>
        <a:bodyPr/>
        <a:lstStyle/>
        <a:p>
          <a:endParaRPr lang="en-US"/>
        </a:p>
      </dgm:t>
    </dgm:pt>
    <dgm:pt modelId="{78C7260F-43D5-4E68-9991-4337FE07EFF5}" type="pres">
      <dgm:prSet presAssocID="{B526852B-C887-4E84-B58C-2E249455B97E}" presName="descendantText" presStyleLbl="alignAccFollowNode1" presStyleIdx="6" presStyleCnt="7" custScaleY="212630">
        <dgm:presLayoutVars>
          <dgm:bulletEnabled val="1"/>
        </dgm:presLayoutVars>
      </dgm:prSet>
      <dgm:spPr/>
      <dgm:t>
        <a:bodyPr/>
        <a:lstStyle/>
        <a:p>
          <a:endParaRPr lang="en-US"/>
        </a:p>
      </dgm:t>
    </dgm:pt>
  </dgm:ptLst>
  <dgm:cxnLst>
    <dgm:cxn modelId="{5B570D8F-F28B-4887-852C-019D81C8EB2F}" srcId="{8FAAB9E1-5CE2-497D-B4AC-D11788351116}" destId="{89E53BBE-C90B-4D51-9AB1-81CE6E8C43FF}" srcOrd="0" destOrd="0" parTransId="{37A6251B-32DB-4610-AE15-6E51B206E0F5}" sibTransId="{3EC01E8B-73B1-4C27-AB9C-8D716AD9AF4C}"/>
    <dgm:cxn modelId="{74F9999E-2C49-4986-9FBC-24FA8AB04D95}" srcId="{B526852B-C887-4E84-B58C-2E249455B97E}" destId="{05B28DC6-7854-4752-AED6-36F73EAA6BA4}" srcOrd="1" destOrd="0" parTransId="{BB430D86-EC1F-431E-9076-625539B40A5C}" sibTransId="{2307911C-6BF5-4C9E-A102-682A15F3950D}"/>
    <dgm:cxn modelId="{06E82FF0-F68F-4A22-A881-65B40448E7DF}" srcId="{B526852B-C887-4E84-B58C-2E249455B97E}" destId="{93951621-D0CC-4464-AC3B-B7150E490E13}" srcOrd="0" destOrd="0" parTransId="{751EEF28-80C2-4E37-AD9F-EA4797F34031}" sibTransId="{EA1D4AFD-8124-40E9-B03E-4FC3F45B35E9}"/>
    <dgm:cxn modelId="{7A48E444-3A6E-4720-A081-AC714C6DE019}" type="presOf" srcId="{9E61BA0C-4F78-4CF5-92F5-8ED542FB4541}" destId="{ADF71F73-3D60-493A-B6CE-C11611B59224}" srcOrd="0" destOrd="0" presId="urn:microsoft.com/office/officeart/2005/8/layout/vList5"/>
    <dgm:cxn modelId="{03329C40-286C-4946-B377-FA0993989ADC}" type="presOf" srcId="{82767E1B-3553-4601-8784-B9E1ABA474FC}" destId="{A199D339-22AA-4F73-B4BF-5522570946F5}" srcOrd="0" destOrd="1" presId="urn:microsoft.com/office/officeart/2005/8/layout/vList5"/>
    <dgm:cxn modelId="{9F51E883-77B6-46BA-8BA3-F1FE26FDD5F3}" srcId="{8FAAB9E1-5CE2-497D-B4AC-D11788351116}" destId="{B6297AB3-2D0F-4520-B328-40C69B0E813A}" srcOrd="2" destOrd="0" parTransId="{F50CAE96-4E3B-4D44-89B5-57F8926942EC}" sibTransId="{681DA681-E4CE-4465-8730-40CDE5490C9A}"/>
    <dgm:cxn modelId="{FA7DB87C-15E2-4C92-AFA3-9CF7A9609D1D}" type="presOf" srcId="{D5AA1990-F11E-4F3E-B599-3F92375B07D1}" destId="{3C466588-CCE1-4BAA-9EE7-56EC9D2F3D19}" srcOrd="0" destOrd="1" presId="urn:microsoft.com/office/officeart/2005/8/layout/vList5"/>
    <dgm:cxn modelId="{7AB5BB9B-96C9-43E0-9AAD-CCAF90B050AF}" type="presOf" srcId="{491DA468-D6E3-426F-8DB6-FF7EE144BC8D}" destId="{4AADF19E-CEE9-4BE3-89EF-FAB3801C2667}" srcOrd="0" destOrd="1" presId="urn:microsoft.com/office/officeart/2005/8/layout/vList5"/>
    <dgm:cxn modelId="{933B4AB5-5020-468C-88FC-357BFFF817C5}" srcId="{C5E10F88-6B2B-4E92-B743-97F4D3A03E60}" destId="{B6B9EB31-C2CA-4F57-BA95-E39AD9BF22B4}" srcOrd="3" destOrd="0" parTransId="{7CA99408-1348-4AC3-9296-47372E9E402A}" sibTransId="{35633A02-895A-4600-8F4B-E2F625779127}"/>
    <dgm:cxn modelId="{E9B7F9D2-42B2-477A-B3AA-754CE2C618D7}" type="presOf" srcId="{B526852B-C887-4E84-B58C-2E249455B97E}" destId="{729DE3DB-1CC7-4D31-864A-AAD7471B0CFA}" srcOrd="0" destOrd="0" presId="urn:microsoft.com/office/officeart/2005/8/layout/vList5"/>
    <dgm:cxn modelId="{8645AEB9-C42C-4F9B-A95F-D0871939442A}" type="presOf" srcId="{CF5EC187-FB93-4662-A14E-1B6E4783660B}" destId="{78C7260F-43D5-4E68-9991-4337FE07EFF5}" srcOrd="0" destOrd="2" presId="urn:microsoft.com/office/officeart/2005/8/layout/vList5"/>
    <dgm:cxn modelId="{07129DA8-7687-4AAF-877A-CCA4CC7FFEAE}" type="presOf" srcId="{828F34E0-AA59-46F1-9989-0FA999CFA22F}" destId="{11A9AA46-4CC9-4A82-BAD7-D83682322AD8}" srcOrd="0" destOrd="0" presId="urn:microsoft.com/office/officeart/2005/8/layout/vList5"/>
    <dgm:cxn modelId="{4B3140AD-6093-4090-87FB-F3F499E9C5E3}" srcId="{72DF5CB0-1D08-4D2B-B9E7-522DBD562C55}" destId="{828F34E0-AA59-46F1-9989-0FA999CFA22F}" srcOrd="0" destOrd="0" parTransId="{2152EA2E-FA7C-422B-96B7-450343CEA2F7}" sibTransId="{CF90F134-E394-4B74-854B-31842A390C1B}"/>
    <dgm:cxn modelId="{2F4FEC88-FB24-4B1F-84F6-BC35A917E1DD}" type="presOf" srcId="{81E109CB-4719-44C2-AB3D-ED2C4CE47D1F}" destId="{B2E0F6AB-33A4-4D53-BF59-306A54C501D1}" srcOrd="0" destOrd="3" presId="urn:microsoft.com/office/officeart/2005/8/layout/vList5"/>
    <dgm:cxn modelId="{48CF0B07-AF96-47D3-BC01-38F876F3CDD3}" type="presOf" srcId="{04DF310A-290D-4917-B3FB-B1B142BCF1CE}" destId="{11A9AA46-4CC9-4A82-BAD7-D83682322AD8}" srcOrd="0" destOrd="2" presId="urn:microsoft.com/office/officeart/2005/8/layout/vList5"/>
    <dgm:cxn modelId="{A537ECC3-70F8-4A25-A086-393440A5D6BC}" type="presOf" srcId="{91602A9E-C48A-4911-B80E-74C10277F7BE}" destId="{11A9AA46-4CC9-4A82-BAD7-D83682322AD8}" srcOrd="0" destOrd="3" presId="urn:microsoft.com/office/officeart/2005/8/layout/vList5"/>
    <dgm:cxn modelId="{21ACB2EE-D398-4B9F-8B2D-97C904EC90D5}" srcId="{0CA41FF5-FFA7-4E30-B319-F23ABCD076DE}" destId="{C3EA0C33-CB38-49D3-8627-2E05147EFF0A}" srcOrd="3" destOrd="0" parTransId="{2E6AF901-ECA2-4FA1-8670-615230868995}" sibTransId="{512127DF-D646-41C7-904C-3C21D73BEC8C}"/>
    <dgm:cxn modelId="{BC7CA84E-0902-42E9-8C17-F127891680EF}" srcId="{0CA41FF5-FFA7-4E30-B319-F23ABCD076DE}" destId="{81E6EF2C-F266-439E-B839-058BB254BE6A}" srcOrd="2" destOrd="0" parTransId="{809A0CEA-C157-470A-9D98-CA97F44C8341}" sibTransId="{0C99BAD3-D5B3-4421-AEE3-B9C0524C37CD}"/>
    <dgm:cxn modelId="{C68592A6-5B72-4ED4-8962-04893AEB3FA9}" srcId="{C5E10F88-6B2B-4E92-B743-97F4D3A03E60}" destId="{B526852B-C887-4E84-B58C-2E249455B97E}" srcOrd="6" destOrd="0" parTransId="{0DFAF531-F3A5-4B31-AC1D-FB284ADD6D12}" sibTransId="{A7BBC0B5-DC69-441C-8DD5-CBB9BB8B8D55}"/>
    <dgm:cxn modelId="{493D08CE-83A5-45FF-B052-C0AF394E5A3D}" type="presOf" srcId="{C3EA0C33-CB38-49D3-8627-2E05147EFF0A}" destId="{3C466588-CCE1-4BAA-9EE7-56EC9D2F3D19}" srcOrd="0" destOrd="3" presId="urn:microsoft.com/office/officeart/2005/8/layout/vList5"/>
    <dgm:cxn modelId="{044DE686-C12B-4BA3-AC0B-8BE8D11059B5}" srcId="{9E61BA0C-4F78-4CF5-92F5-8ED542FB4541}" destId="{66E4DE88-0D38-43CD-A7BE-7D76465B90FA}" srcOrd="2" destOrd="0" parTransId="{1922308C-8B03-4D1B-ABB8-C205C2172307}" sibTransId="{2793841B-35EF-4475-AD29-E8805D99AF55}"/>
    <dgm:cxn modelId="{A07EB778-66CB-4B1C-8B45-8A9189742BE5}" type="presOf" srcId="{93951621-D0CC-4464-AC3B-B7150E490E13}" destId="{78C7260F-43D5-4E68-9991-4337FE07EFF5}" srcOrd="0" destOrd="0" presId="urn:microsoft.com/office/officeart/2005/8/layout/vList5"/>
    <dgm:cxn modelId="{39A883E0-E897-4B10-BD32-D55D00496FDD}" type="presOf" srcId="{B6297AB3-2D0F-4520-B328-40C69B0E813A}" destId="{86378F1D-E090-4BE9-BD11-9D423A3BF255}" srcOrd="0" destOrd="2" presId="urn:microsoft.com/office/officeart/2005/8/layout/vList5"/>
    <dgm:cxn modelId="{4ED9DADC-7255-479A-BBB4-DF7BAF0DDF9B}" type="presOf" srcId="{2DE578E4-1963-4DA3-8E50-D49AFF8115DA}" destId="{B2E0F6AB-33A4-4D53-BF59-306A54C501D1}" srcOrd="0" destOrd="0" presId="urn:microsoft.com/office/officeart/2005/8/layout/vList5"/>
    <dgm:cxn modelId="{12F035D1-4F61-4661-B61A-66F913EAC723}" srcId="{C5E10F88-6B2B-4E92-B743-97F4D3A03E60}" destId="{9E61BA0C-4F78-4CF5-92F5-8ED542FB4541}" srcOrd="5" destOrd="0" parTransId="{11A8BAAF-9CCC-46FD-8EAF-0B3CB1D78774}" sibTransId="{C3E85EAF-4D21-49C6-B846-5BA7D466ECBA}"/>
    <dgm:cxn modelId="{8CF1D258-DB20-44A3-A4ED-0EC194B1634A}" srcId="{9E61BA0C-4F78-4CF5-92F5-8ED542FB4541}" destId="{491DA468-D6E3-426F-8DB6-FF7EE144BC8D}" srcOrd="1" destOrd="0" parTransId="{9B2F370B-B193-425A-B468-15597E824046}" sibTransId="{4BF97918-94D0-43BA-8F1F-5AF58E83AE94}"/>
    <dgm:cxn modelId="{401AC80E-450F-498F-8F85-6CD4EE06847E}" srcId="{C5E10F88-6B2B-4E92-B743-97F4D3A03E60}" destId="{2FD39045-6343-4459-8497-974614483F70}" srcOrd="0" destOrd="0" parTransId="{1828728A-F8E3-4B85-916A-0A55386D11C8}" sibTransId="{ADBC378E-5C9D-407D-86CC-DAD0CBF0B37F}"/>
    <dgm:cxn modelId="{B1353032-0147-40D0-9B28-D2042EB27461}" type="presOf" srcId="{8EDB9724-AFC9-49BB-B417-FB99CB5A8B85}" destId="{4AADF19E-CEE9-4BE3-89EF-FAB3801C2667}" srcOrd="0" destOrd="0" presId="urn:microsoft.com/office/officeart/2005/8/layout/vList5"/>
    <dgm:cxn modelId="{0C229717-7AF7-4754-BA89-0507C6CC780F}" type="presOf" srcId="{B9DFAB8A-F6FC-4A41-8303-ACDBAFF0D211}" destId="{86378F1D-E090-4BE9-BD11-9D423A3BF255}" srcOrd="0" destOrd="3" presId="urn:microsoft.com/office/officeart/2005/8/layout/vList5"/>
    <dgm:cxn modelId="{410F029B-991B-47CC-8D3A-E7E51AF78F3C}" type="presOf" srcId="{8FAAB9E1-5CE2-497D-B4AC-D11788351116}" destId="{AADA0F1C-3FB2-4219-914C-D1DF0D52FFAA}" srcOrd="0" destOrd="0" presId="urn:microsoft.com/office/officeart/2005/8/layout/vList5"/>
    <dgm:cxn modelId="{16FD0C39-A760-4D88-A0FE-D1B70C8E8ADA}" type="presOf" srcId="{837C1833-7169-45C5-B921-D767C9B39EFF}" destId="{78C7260F-43D5-4E68-9991-4337FE07EFF5}" srcOrd="0" destOrd="3" presId="urn:microsoft.com/office/officeart/2005/8/layout/vList5"/>
    <dgm:cxn modelId="{ECD60F43-4BCC-4F74-B5D1-2B2B84759469}" srcId="{2FD39045-6343-4459-8497-974614483F70}" destId="{39B9C3F5-EC12-49B7-84A6-B94ADA3307EA}" srcOrd="3" destOrd="0" parTransId="{AD23B59D-DDA7-4463-B0B8-31CF9582FA13}" sibTransId="{B830C7EA-69A7-4C1B-B996-D872E57AA1CA}"/>
    <dgm:cxn modelId="{79351E5E-EC54-4DE7-90AE-B27B074E4577}" srcId="{C5E10F88-6B2B-4E92-B743-97F4D3A03E60}" destId="{8FAAB9E1-5CE2-497D-B4AC-D11788351116}" srcOrd="2" destOrd="0" parTransId="{A9E0A999-FFED-4322-B8F6-BEDD882A5F95}" sibTransId="{F1FFD1B2-7627-4346-9D45-E361098EED78}"/>
    <dgm:cxn modelId="{461A6727-F361-4354-AE57-F19D35A9E774}" type="presOf" srcId="{D94CB4AE-CE08-474A-95E1-FEBE8BCE6AE3}" destId="{B2E0F6AB-33A4-4D53-BF59-306A54C501D1}" srcOrd="0" destOrd="1" presId="urn:microsoft.com/office/officeart/2005/8/layout/vList5"/>
    <dgm:cxn modelId="{C76AC2E8-DA6C-4F03-8466-91BAB79E7FE3}" srcId="{9E61BA0C-4F78-4CF5-92F5-8ED542FB4541}" destId="{B6C6A0E8-5B76-41C2-964C-200DE4808A75}" srcOrd="3" destOrd="0" parTransId="{2E9ED5D2-51DC-4747-9DD2-77C3BB2D801A}" sibTransId="{E4FB9ED3-681E-415F-B0A9-1A98A52D6D93}"/>
    <dgm:cxn modelId="{5AD3803D-CC1C-41CD-8B8F-C6052C93216C}" type="presOf" srcId="{254913E1-4A7D-45B1-A3CE-78E5575EDA0E}" destId="{A199D339-22AA-4F73-B4BF-5522570946F5}" srcOrd="0" destOrd="2" presId="urn:microsoft.com/office/officeart/2005/8/layout/vList5"/>
    <dgm:cxn modelId="{17D6F84A-9429-4FD6-BA90-182E1E16D0D1}" type="presOf" srcId="{72DF5CB0-1D08-4D2B-B9E7-522DBD562C55}" destId="{5B242A3F-E557-43EA-9F4F-96980201230C}" srcOrd="0" destOrd="0" presId="urn:microsoft.com/office/officeart/2005/8/layout/vList5"/>
    <dgm:cxn modelId="{2137E630-BBA6-41E0-824D-0BD20691A810}" type="presOf" srcId="{BF418E3C-018E-4975-AE58-98745663CC77}" destId="{86378F1D-E090-4BE9-BD11-9D423A3BF255}" srcOrd="0" destOrd="1" presId="urn:microsoft.com/office/officeart/2005/8/layout/vList5"/>
    <dgm:cxn modelId="{41F0BF27-CA34-4E67-8A3E-92B74F93E8EF}" type="presOf" srcId="{0CA41FF5-FFA7-4E30-B319-F23ABCD076DE}" destId="{FABCA68F-B052-4895-91A5-6F5FC023FFCD}" srcOrd="0" destOrd="0" presId="urn:microsoft.com/office/officeart/2005/8/layout/vList5"/>
    <dgm:cxn modelId="{D82ED098-E054-4F61-91EF-E4949FA59B14}" srcId="{0CA41FF5-FFA7-4E30-B319-F23ABCD076DE}" destId="{D5AA1990-F11E-4F3E-B599-3F92375B07D1}" srcOrd="1" destOrd="0" parTransId="{7A873B97-CA2A-4D04-92C8-925B3958E52A}" sibTransId="{A2F90262-3654-41F8-8F47-E3B382846F36}"/>
    <dgm:cxn modelId="{A3E9AF33-56F6-4510-9B7C-4A2763FADFF4}" srcId="{B6B9EB31-C2CA-4F57-BA95-E39AD9BF22B4}" destId="{D94CB4AE-CE08-474A-95E1-FEBE8BCE6AE3}" srcOrd="1" destOrd="0" parTransId="{71206179-8201-4671-A91B-29CF4039ED50}" sibTransId="{61062F8F-568A-4370-B288-D6F28319F55C}"/>
    <dgm:cxn modelId="{391C4DBC-5572-4367-BB26-F61AE8B9F5FB}" srcId="{2FD39045-6343-4459-8497-974614483F70}" destId="{254913E1-4A7D-45B1-A3CE-78E5575EDA0E}" srcOrd="2" destOrd="0" parTransId="{3DEAB8CA-0565-4243-BA4E-F9D6DC05CDFA}" sibTransId="{3B6B8868-C45B-493F-8A87-509583095B6C}"/>
    <dgm:cxn modelId="{A8030241-D1CF-4AF1-A341-DC57C5B01C00}" srcId="{2FD39045-6343-4459-8497-974614483F70}" destId="{82767E1B-3553-4601-8784-B9E1ABA474FC}" srcOrd="1" destOrd="0" parTransId="{ACA6C8D3-1DF4-4150-BCF4-1BE7EB24AF49}" sibTransId="{8573E2F6-1757-40A1-B110-31BCE0C73F88}"/>
    <dgm:cxn modelId="{CEA0F6C1-41AF-4B95-8588-D163469DD098}" type="presOf" srcId="{B6B9EB31-C2CA-4F57-BA95-E39AD9BF22B4}" destId="{BBE2C58E-6D19-49FC-BFAD-7A8DD556144F}" srcOrd="0" destOrd="0" presId="urn:microsoft.com/office/officeart/2005/8/layout/vList5"/>
    <dgm:cxn modelId="{915CE6CC-03E7-4D6D-AC8D-333F00502ED6}" type="presOf" srcId="{25A77BAD-3A19-49AA-899D-6E05AC84F786}" destId="{78C7260F-43D5-4E68-9991-4337FE07EFF5}" srcOrd="0" destOrd="4" presId="urn:microsoft.com/office/officeart/2005/8/layout/vList5"/>
    <dgm:cxn modelId="{E1F81E2C-67F3-4655-AB3E-65B711F29C4F}" srcId="{8FAAB9E1-5CE2-497D-B4AC-D11788351116}" destId="{BF418E3C-018E-4975-AE58-98745663CC77}" srcOrd="1" destOrd="0" parTransId="{F3E7C707-77AD-466F-997A-02843608D09E}" sibTransId="{3411897B-5C66-4791-A644-C487B12286C1}"/>
    <dgm:cxn modelId="{7A3C9474-7AEA-46FA-BF55-7A1511C43807}" type="presOf" srcId="{4B47D9C0-332B-4144-B51F-BD8A1C474B55}" destId="{11A9AA46-4CC9-4A82-BAD7-D83682322AD8}" srcOrd="0" destOrd="1" presId="urn:microsoft.com/office/officeart/2005/8/layout/vList5"/>
    <dgm:cxn modelId="{49F2D121-3F7F-414E-A440-F25CC38A31F5}" srcId="{8FAAB9E1-5CE2-497D-B4AC-D11788351116}" destId="{B9DFAB8A-F6FC-4A41-8303-ACDBAFF0D211}" srcOrd="3" destOrd="0" parTransId="{9F871D26-F6E7-4F36-98C5-F0ECCFE89483}" sibTransId="{27BC60CE-1E06-4B72-BD1E-9A8245BF2FF8}"/>
    <dgm:cxn modelId="{827378DF-2198-499D-8E20-B9DF8BCDE343}" srcId="{B6B9EB31-C2CA-4F57-BA95-E39AD9BF22B4}" destId="{85B0AF6B-19A7-4747-8F85-211A4313BF5E}" srcOrd="2" destOrd="0" parTransId="{3CD86825-22ED-49DB-B9C9-14BBACE7406C}" sibTransId="{B8689F00-36AF-42F5-911D-4038A33B901A}"/>
    <dgm:cxn modelId="{BD1F6F06-6331-4F8F-AED2-82543FD7AA0F}" type="presOf" srcId="{66E4DE88-0D38-43CD-A7BE-7D76465B90FA}" destId="{4AADF19E-CEE9-4BE3-89EF-FAB3801C2667}" srcOrd="0" destOrd="2" presId="urn:microsoft.com/office/officeart/2005/8/layout/vList5"/>
    <dgm:cxn modelId="{55BD4923-0A0C-4435-ABBC-BB440915A3CA}" type="presOf" srcId="{81E6EF2C-F266-439E-B839-058BB254BE6A}" destId="{3C466588-CCE1-4BAA-9EE7-56EC9D2F3D19}" srcOrd="0" destOrd="2" presId="urn:microsoft.com/office/officeart/2005/8/layout/vList5"/>
    <dgm:cxn modelId="{56C982BC-6A7E-4877-8E3D-023D2EB13B40}" srcId="{B526852B-C887-4E84-B58C-2E249455B97E}" destId="{25A77BAD-3A19-49AA-899D-6E05AC84F786}" srcOrd="4" destOrd="0" parTransId="{9451014D-7FB1-4885-98E5-FFE681D42F63}" sibTransId="{623C25A2-A47B-4D24-A47C-9D24FD893914}"/>
    <dgm:cxn modelId="{14C267AB-0231-47EC-95F9-23991B76EDEA}" srcId="{B6B9EB31-C2CA-4F57-BA95-E39AD9BF22B4}" destId="{2DE578E4-1963-4DA3-8E50-D49AFF8115DA}" srcOrd="0" destOrd="0" parTransId="{27D6915F-F133-4928-BF5F-A057B9B1D8A6}" sibTransId="{772A14CD-DF99-466D-829E-E3233C18FA73}"/>
    <dgm:cxn modelId="{EBF3BEA7-D70F-46B3-B7AB-C9F75B41F689}" type="presOf" srcId="{89E53BBE-C90B-4D51-9AB1-81CE6E8C43FF}" destId="{86378F1D-E090-4BE9-BD11-9D423A3BF255}" srcOrd="0" destOrd="0" presId="urn:microsoft.com/office/officeart/2005/8/layout/vList5"/>
    <dgm:cxn modelId="{351A9A0A-1E1C-448C-B1B8-2D786D2A97A1}" type="presOf" srcId="{B6C6A0E8-5B76-41C2-964C-200DE4808A75}" destId="{4AADF19E-CEE9-4BE3-89EF-FAB3801C2667}" srcOrd="0" destOrd="3" presId="urn:microsoft.com/office/officeart/2005/8/layout/vList5"/>
    <dgm:cxn modelId="{5B68E047-A679-4819-A887-64B3ACC02E67}" srcId="{B526852B-C887-4E84-B58C-2E249455B97E}" destId="{837C1833-7169-45C5-B921-D767C9B39EFF}" srcOrd="3" destOrd="0" parTransId="{2DEFB969-29C2-40D7-AA2F-BE93D6251C74}" sibTransId="{88EBAEDD-407F-48B5-8D75-171E4AEA28A3}"/>
    <dgm:cxn modelId="{8D360ACC-CAB9-439E-AF5E-2DA7F4FD8BE0}" type="presOf" srcId="{1B8023A1-E16D-49B7-B2A6-6D1068CAD78E}" destId="{A199D339-22AA-4F73-B4BF-5522570946F5}" srcOrd="0" destOrd="0" presId="urn:microsoft.com/office/officeart/2005/8/layout/vList5"/>
    <dgm:cxn modelId="{3E4A7192-AB97-4806-AA31-9E8D68DDFE90}" type="presOf" srcId="{05B28DC6-7854-4752-AED6-36F73EAA6BA4}" destId="{78C7260F-43D5-4E68-9991-4337FE07EFF5}" srcOrd="0" destOrd="1" presId="urn:microsoft.com/office/officeart/2005/8/layout/vList5"/>
    <dgm:cxn modelId="{53AD5309-E818-4956-885A-2690ED11D740}" srcId="{72DF5CB0-1D08-4D2B-B9E7-522DBD562C55}" destId="{4B47D9C0-332B-4144-B51F-BD8A1C474B55}" srcOrd="1" destOrd="0" parTransId="{88D6CD64-FCA2-4F6A-8765-8DB39802A669}" sibTransId="{ABF57BE5-6AE9-49B4-BA5D-F794DAC9727B}"/>
    <dgm:cxn modelId="{78CE5493-65DF-4F14-8C68-9342D3BF72AB}" type="presOf" srcId="{85B0AF6B-19A7-4747-8F85-211A4313BF5E}" destId="{B2E0F6AB-33A4-4D53-BF59-306A54C501D1}" srcOrd="0" destOrd="2" presId="urn:microsoft.com/office/officeart/2005/8/layout/vList5"/>
    <dgm:cxn modelId="{95E3619D-BFD3-44E2-955F-289C609E1896}" srcId="{C5E10F88-6B2B-4E92-B743-97F4D3A03E60}" destId="{72DF5CB0-1D08-4D2B-B9E7-522DBD562C55}" srcOrd="4" destOrd="0" parTransId="{03466946-847A-4419-9317-EBA1BF5883F8}" sibTransId="{54E17661-756D-4A0D-BC4B-1CC26377FF18}"/>
    <dgm:cxn modelId="{E8CF5109-08AE-4566-9AEA-A97ADC5FF8F8}" srcId="{C5E10F88-6B2B-4E92-B743-97F4D3A03E60}" destId="{0CA41FF5-FFA7-4E30-B319-F23ABCD076DE}" srcOrd="1" destOrd="0" parTransId="{8363521D-EEB5-4794-8D2D-947801A4C023}" sibTransId="{09EB6557-EBF3-41DF-A719-36735DEC8731}"/>
    <dgm:cxn modelId="{11691740-B94F-4234-B2BE-3A174A10CA7B}" srcId="{72DF5CB0-1D08-4D2B-B9E7-522DBD562C55}" destId="{91602A9E-C48A-4911-B80E-74C10277F7BE}" srcOrd="3" destOrd="0" parTransId="{6A915415-4F6A-41B3-AF63-AAD6CF1EFD3F}" sibTransId="{2DF001DE-0EC1-4EC7-B48E-4EDAA825A906}"/>
    <dgm:cxn modelId="{15295BA9-EE3E-450D-8E27-0407C2257146}" type="presOf" srcId="{39B9C3F5-EC12-49B7-84A6-B94ADA3307EA}" destId="{A199D339-22AA-4F73-B4BF-5522570946F5}" srcOrd="0" destOrd="3" presId="urn:microsoft.com/office/officeart/2005/8/layout/vList5"/>
    <dgm:cxn modelId="{DC677908-963C-4FD2-9EC8-59729AB02A56}" srcId="{9E61BA0C-4F78-4CF5-92F5-8ED542FB4541}" destId="{8EDB9724-AFC9-49BB-B417-FB99CB5A8B85}" srcOrd="0" destOrd="0" parTransId="{8148CA34-4365-4288-B635-69DAE690D22B}" sibTransId="{E8F248A5-C3C9-4E31-BDD9-8233B446A8F7}"/>
    <dgm:cxn modelId="{6B9A08D4-F688-4909-9B16-A5EB79651E74}" type="presOf" srcId="{C5E10F88-6B2B-4E92-B743-97F4D3A03E60}" destId="{7514B316-37F6-48AB-8B2C-606130EE1A33}" srcOrd="0" destOrd="0" presId="urn:microsoft.com/office/officeart/2005/8/layout/vList5"/>
    <dgm:cxn modelId="{901160DE-A046-4D3B-9DA7-0C5E3869E71A}" type="presOf" srcId="{2FD39045-6343-4459-8497-974614483F70}" destId="{1F851DA8-A667-4296-8E81-7E7B4993310E}" srcOrd="0" destOrd="0" presId="urn:microsoft.com/office/officeart/2005/8/layout/vList5"/>
    <dgm:cxn modelId="{EE508983-9661-4245-BF2E-3354F806BB81}" srcId="{0CA41FF5-FFA7-4E30-B319-F23ABCD076DE}" destId="{CA52B082-1BFD-4129-B811-3161DD5240D3}" srcOrd="0" destOrd="0" parTransId="{26BA957D-407B-4DEE-92D6-C6657F830681}" sibTransId="{E08DF4FC-DFF2-4598-85DE-EDD8618FA836}"/>
    <dgm:cxn modelId="{EC09BE33-7CD5-4809-A9E5-D7EC50B8984E}" srcId="{2FD39045-6343-4459-8497-974614483F70}" destId="{1B8023A1-E16D-49B7-B2A6-6D1068CAD78E}" srcOrd="0" destOrd="0" parTransId="{A235004D-467D-4A3A-8080-73DEBEACF3E5}" sibTransId="{65283422-1AF0-4B1C-8FCC-9ABB2B158A22}"/>
    <dgm:cxn modelId="{3348247D-7935-410D-86DF-0E2A3CC33097}" srcId="{B526852B-C887-4E84-B58C-2E249455B97E}" destId="{CF5EC187-FB93-4662-A14E-1B6E4783660B}" srcOrd="2" destOrd="0" parTransId="{9B789F1C-CC79-430D-A06B-2D04795F9884}" sibTransId="{FE2BFEEC-6680-46DD-BAC5-630C50E8D635}"/>
    <dgm:cxn modelId="{325AFECD-36F6-425D-B552-ED984D8DB78C}" srcId="{B6B9EB31-C2CA-4F57-BA95-E39AD9BF22B4}" destId="{81E109CB-4719-44C2-AB3D-ED2C4CE47D1F}" srcOrd="3" destOrd="0" parTransId="{75200480-FC3A-4E69-A7A9-D3BF16069505}" sibTransId="{3026C1DF-E108-4A00-99BC-399A473D5DE9}"/>
    <dgm:cxn modelId="{4E9357DA-34E0-4B16-995E-8296409E5C29}" srcId="{72DF5CB0-1D08-4D2B-B9E7-522DBD562C55}" destId="{04DF310A-290D-4917-B3FB-B1B142BCF1CE}" srcOrd="2" destOrd="0" parTransId="{8CB05A7A-8B6D-4799-9576-4F0079AEB9C1}" sibTransId="{F7AB1130-33EE-4A08-AD68-59911CA45957}"/>
    <dgm:cxn modelId="{3F7C4E41-82D6-4EB3-944D-483EDB465AF7}" type="presOf" srcId="{CA52B082-1BFD-4129-B811-3161DD5240D3}" destId="{3C466588-CCE1-4BAA-9EE7-56EC9D2F3D19}" srcOrd="0" destOrd="0" presId="urn:microsoft.com/office/officeart/2005/8/layout/vList5"/>
    <dgm:cxn modelId="{1A7BF3D8-27C4-4AF7-8DC4-A2DFC547BF25}" type="presParOf" srcId="{7514B316-37F6-48AB-8B2C-606130EE1A33}" destId="{F56C8C31-F372-43FD-8002-937780C71F7B}" srcOrd="0" destOrd="0" presId="urn:microsoft.com/office/officeart/2005/8/layout/vList5"/>
    <dgm:cxn modelId="{E062BB36-BE1F-47FA-80DF-9C0C23C8989E}" type="presParOf" srcId="{F56C8C31-F372-43FD-8002-937780C71F7B}" destId="{1F851DA8-A667-4296-8E81-7E7B4993310E}" srcOrd="0" destOrd="0" presId="urn:microsoft.com/office/officeart/2005/8/layout/vList5"/>
    <dgm:cxn modelId="{FCBEB50E-F551-4D1C-A68E-193108D72A8D}" type="presParOf" srcId="{F56C8C31-F372-43FD-8002-937780C71F7B}" destId="{A199D339-22AA-4F73-B4BF-5522570946F5}" srcOrd="1" destOrd="0" presId="urn:microsoft.com/office/officeart/2005/8/layout/vList5"/>
    <dgm:cxn modelId="{995B086B-07D2-46D3-A31E-01B971D333ED}" type="presParOf" srcId="{7514B316-37F6-48AB-8B2C-606130EE1A33}" destId="{D206FB4B-450A-4722-B079-4D1EF356E0E9}" srcOrd="1" destOrd="0" presId="urn:microsoft.com/office/officeart/2005/8/layout/vList5"/>
    <dgm:cxn modelId="{ACFEC93B-35F1-437D-B877-6D67DF48F9CD}" type="presParOf" srcId="{7514B316-37F6-48AB-8B2C-606130EE1A33}" destId="{E571DE4B-172B-4178-A58B-F08C9DB5D550}" srcOrd="2" destOrd="0" presId="urn:microsoft.com/office/officeart/2005/8/layout/vList5"/>
    <dgm:cxn modelId="{29A0C991-1085-4B10-B31E-27F52B1DC3EE}" type="presParOf" srcId="{E571DE4B-172B-4178-A58B-F08C9DB5D550}" destId="{FABCA68F-B052-4895-91A5-6F5FC023FFCD}" srcOrd="0" destOrd="0" presId="urn:microsoft.com/office/officeart/2005/8/layout/vList5"/>
    <dgm:cxn modelId="{0D8D1C22-41C5-4FD8-99D5-3F34F2F75BEC}" type="presParOf" srcId="{E571DE4B-172B-4178-A58B-F08C9DB5D550}" destId="{3C466588-CCE1-4BAA-9EE7-56EC9D2F3D19}" srcOrd="1" destOrd="0" presId="urn:microsoft.com/office/officeart/2005/8/layout/vList5"/>
    <dgm:cxn modelId="{C0A35D35-0D26-4238-ACFB-C6E0E8859379}" type="presParOf" srcId="{7514B316-37F6-48AB-8B2C-606130EE1A33}" destId="{E29D76C1-43C1-49F5-AE3A-1CB9E6C66E51}" srcOrd="3" destOrd="0" presId="urn:microsoft.com/office/officeart/2005/8/layout/vList5"/>
    <dgm:cxn modelId="{06436AED-464C-48E7-BBD0-29F85DBA09AD}" type="presParOf" srcId="{7514B316-37F6-48AB-8B2C-606130EE1A33}" destId="{C82CAFDD-F35F-4EAD-9BC0-278B23DF1F6C}" srcOrd="4" destOrd="0" presId="urn:microsoft.com/office/officeart/2005/8/layout/vList5"/>
    <dgm:cxn modelId="{AB68A9B4-372F-4EA9-B3A8-1FB28D2CDD3B}" type="presParOf" srcId="{C82CAFDD-F35F-4EAD-9BC0-278B23DF1F6C}" destId="{AADA0F1C-3FB2-4219-914C-D1DF0D52FFAA}" srcOrd="0" destOrd="0" presId="urn:microsoft.com/office/officeart/2005/8/layout/vList5"/>
    <dgm:cxn modelId="{AE105699-A912-47C0-AEF9-F6916D7928DF}" type="presParOf" srcId="{C82CAFDD-F35F-4EAD-9BC0-278B23DF1F6C}" destId="{86378F1D-E090-4BE9-BD11-9D423A3BF255}" srcOrd="1" destOrd="0" presId="urn:microsoft.com/office/officeart/2005/8/layout/vList5"/>
    <dgm:cxn modelId="{F51684FA-6A99-4792-8031-F52C2001F992}" type="presParOf" srcId="{7514B316-37F6-48AB-8B2C-606130EE1A33}" destId="{1057DCFB-28AF-404B-A6CE-B05CEB6F9AD0}" srcOrd="5" destOrd="0" presId="urn:microsoft.com/office/officeart/2005/8/layout/vList5"/>
    <dgm:cxn modelId="{84C189AF-7460-46F3-A1BA-C3E4ECF4A035}" type="presParOf" srcId="{7514B316-37F6-48AB-8B2C-606130EE1A33}" destId="{747EBDF8-C49E-4942-A665-0FFB138E56BA}" srcOrd="6" destOrd="0" presId="urn:microsoft.com/office/officeart/2005/8/layout/vList5"/>
    <dgm:cxn modelId="{4E8EF3EF-D219-461B-BC7F-0D859A6E7783}" type="presParOf" srcId="{747EBDF8-C49E-4942-A665-0FFB138E56BA}" destId="{BBE2C58E-6D19-49FC-BFAD-7A8DD556144F}" srcOrd="0" destOrd="0" presId="urn:microsoft.com/office/officeart/2005/8/layout/vList5"/>
    <dgm:cxn modelId="{AFDF537B-B8C8-48FA-A181-F1D512440014}" type="presParOf" srcId="{747EBDF8-C49E-4942-A665-0FFB138E56BA}" destId="{B2E0F6AB-33A4-4D53-BF59-306A54C501D1}" srcOrd="1" destOrd="0" presId="urn:microsoft.com/office/officeart/2005/8/layout/vList5"/>
    <dgm:cxn modelId="{DC85A9DC-864D-41C5-83D8-A03F6F86C3BB}" type="presParOf" srcId="{7514B316-37F6-48AB-8B2C-606130EE1A33}" destId="{4422309D-1958-420E-94B5-6438A18146FC}" srcOrd="7" destOrd="0" presId="urn:microsoft.com/office/officeart/2005/8/layout/vList5"/>
    <dgm:cxn modelId="{392FF67E-8776-4681-8601-869BD1E18F5C}" type="presParOf" srcId="{7514B316-37F6-48AB-8B2C-606130EE1A33}" destId="{2371AD02-C99A-4367-930E-9CFF593CE645}" srcOrd="8" destOrd="0" presId="urn:microsoft.com/office/officeart/2005/8/layout/vList5"/>
    <dgm:cxn modelId="{C19DBE30-5617-4D18-9C54-A61390DBC7ED}" type="presParOf" srcId="{2371AD02-C99A-4367-930E-9CFF593CE645}" destId="{5B242A3F-E557-43EA-9F4F-96980201230C}" srcOrd="0" destOrd="0" presId="urn:microsoft.com/office/officeart/2005/8/layout/vList5"/>
    <dgm:cxn modelId="{99B59504-8AF2-4370-A0E8-4CBAED930AFD}" type="presParOf" srcId="{2371AD02-C99A-4367-930E-9CFF593CE645}" destId="{11A9AA46-4CC9-4A82-BAD7-D83682322AD8}" srcOrd="1" destOrd="0" presId="urn:microsoft.com/office/officeart/2005/8/layout/vList5"/>
    <dgm:cxn modelId="{7478EABC-E598-4D6F-95AC-1D171F7234EB}" type="presParOf" srcId="{7514B316-37F6-48AB-8B2C-606130EE1A33}" destId="{88F81C5A-D19B-44C6-B2C5-DCFAE1E8397C}" srcOrd="9" destOrd="0" presId="urn:microsoft.com/office/officeart/2005/8/layout/vList5"/>
    <dgm:cxn modelId="{E4491309-E6AA-4FE2-B5EB-4FEEF313484E}" type="presParOf" srcId="{7514B316-37F6-48AB-8B2C-606130EE1A33}" destId="{1B858D32-CADB-45B6-A169-26182ABF30C3}" srcOrd="10" destOrd="0" presId="urn:microsoft.com/office/officeart/2005/8/layout/vList5"/>
    <dgm:cxn modelId="{94243417-B135-42AC-977B-A6BA5572EED6}" type="presParOf" srcId="{1B858D32-CADB-45B6-A169-26182ABF30C3}" destId="{ADF71F73-3D60-493A-B6CE-C11611B59224}" srcOrd="0" destOrd="0" presId="urn:microsoft.com/office/officeart/2005/8/layout/vList5"/>
    <dgm:cxn modelId="{6339593E-E704-4BDB-A80F-BECCE52A5CE2}" type="presParOf" srcId="{1B858D32-CADB-45B6-A169-26182ABF30C3}" destId="{4AADF19E-CEE9-4BE3-89EF-FAB3801C2667}" srcOrd="1" destOrd="0" presId="urn:microsoft.com/office/officeart/2005/8/layout/vList5"/>
    <dgm:cxn modelId="{0670D0BB-2A2D-4999-91B5-F522A45E539A}" type="presParOf" srcId="{7514B316-37F6-48AB-8B2C-606130EE1A33}" destId="{92EEF05A-347B-42FB-A764-BE4B90C95068}" srcOrd="11" destOrd="0" presId="urn:microsoft.com/office/officeart/2005/8/layout/vList5"/>
    <dgm:cxn modelId="{002FA35C-72A9-4163-9379-D6CA7050B56D}" type="presParOf" srcId="{7514B316-37F6-48AB-8B2C-606130EE1A33}" destId="{9D186DB4-0610-4E2D-8CD1-875AB2650907}" srcOrd="12" destOrd="0" presId="urn:microsoft.com/office/officeart/2005/8/layout/vList5"/>
    <dgm:cxn modelId="{BC9D210D-ED6C-4F00-B830-A742F7D4A436}" type="presParOf" srcId="{9D186DB4-0610-4E2D-8CD1-875AB2650907}" destId="{729DE3DB-1CC7-4D31-864A-AAD7471B0CFA}" srcOrd="0" destOrd="0" presId="urn:microsoft.com/office/officeart/2005/8/layout/vList5"/>
    <dgm:cxn modelId="{296F1F9B-794B-4A49-A107-DEBE914079E2}" type="presParOf" srcId="{9D186DB4-0610-4E2D-8CD1-875AB2650907}" destId="{78C7260F-43D5-4E68-9991-4337FE07EFF5}" srcOrd="1" destOrd="0" presId="urn:microsoft.com/office/officeart/2005/8/layout/vList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99D339-22AA-4F73-B4BF-5522570946F5}">
      <dsp:nvSpPr>
        <dsp:cNvPr id="0" name=""/>
        <dsp:cNvSpPr/>
      </dsp:nvSpPr>
      <dsp:spPr>
        <a:xfrm rot="5400000">
          <a:off x="4037708" y="-1756001"/>
          <a:ext cx="529991" cy="4043791"/>
        </a:xfrm>
        <a:prstGeom prst="round2SameRect">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en-US" sz="800" i="1" kern="1200">
              <a:solidFill>
                <a:srgbClr val="FF0000"/>
              </a:solidFill>
              <a:latin typeface="Arial" panose="020B0604020202020204" pitchFamily="34" charset="0"/>
              <a:cs typeface="Arial" panose="020B0604020202020204" pitchFamily="34" charset="0"/>
            </a:rPr>
            <a:t>Strategic Planning       Leadership</a:t>
          </a:r>
        </a:p>
        <a:p>
          <a:pPr marL="57150" lvl="1" indent="-57150" algn="l" defTabSz="355600">
            <a:lnSpc>
              <a:spcPct val="90000"/>
            </a:lnSpc>
            <a:spcBef>
              <a:spcPct val="0"/>
            </a:spcBef>
            <a:spcAft>
              <a:spcPct val="15000"/>
            </a:spcAft>
            <a:buChar char="••"/>
          </a:pPr>
          <a:r>
            <a:rPr lang="en-US" sz="800" i="1" kern="1200">
              <a:solidFill>
                <a:srgbClr val="FF0000"/>
              </a:solidFill>
              <a:latin typeface="Arial" panose="020B0604020202020204" pitchFamily="34" charset="0"/>
              <a:cs typeface="Arial" panose="020B0604020202020204" pitchFamily="34" charset="0"/>
            </a:rPr>
            <a:t>Financial Analysis	Policy Development		Roles &amp;</a:t>
          </a:r>
        </a:p>
        <a:p>
          <a:pPr marL="57150" lvl="1" indent="-57150" algn="l" defTabSz="355600">
            <a:lnSpc>
              <a:spcPct val="90000"/>
            </a:lnSpc>
            <a:spcBef>
              <a:spcPct val="0"/>
            </a:spcBef>
            <a:spcAft>
              <a:spcPct val="15000"/>
            </a:spcAft>
            <a:buChar char="••"/>
          </a:pPr>
          <a:r>
            <a:rPr lang="en-US" sz="800" i="1" kern="1200">
              <a:solidFill>
                <a:srgbClr val="FF0000"/>
              </a:solidFill>
              <a:latin typeface="Arial" panose="020B0604020202020204" pitchFamily="34" charset="0"/>
              <a:cs typeface="Arial" panose="020B0604020202020204" pitchFamily="34" charset="0"/>
            </a:rPr>
            <a:t>Law &amp; Legislation	Succession Planning 		Responsibilities	</a:t>
          </a:r>
        </a:p>
        <a:p>
          <a:pPr marL="57150" lvl="1" indent="-57150" algn="l" defTabSz="355600">
            <a:lnSpc>
              <a:spcPct val="90000"/>
            </a:lnSpc>
            <a:spcBef>
              <a:spcPct val="0"/>
            </a:spcBef>
            <a:spcAft>
              <a:spcPct val="15000"/>
            </a:spcAft>
            <a:buChar char="••"/>
          </a:pPr>
          <a:r>
            <a:rPr lang="en-US" sz="800" i="1" kern="1200">
              <a:solidFill>
                <a:srgbClr val="FF0000"/>
              </a:solidFill>
              <a:latin typeface="Arial" panose="020B0604020202020204" pitchFamily="34" charset="0"/>
              <a:cs typeface="Arial" panose="020B0604020202020204" pitchFamily="34" charset="0"/>
            </a:rPr>
            <a:t>Risk Management	Stakeholder Engagement</a:t>
          </a:r>
        </a:p>
      </dsp:txBody>
      <dsp:txXfrm rot="-5400000">
        <a:off x="2280808" y="26771"/>
        <a:ext cx="4017919" cy="478247"/>
      </dsp:txXfrm>
    </dsp:sp>
    <dsp:sp modelId="{1F851DA8-A667-4296-8E81-7E7B4993310E}">
      <dsp:nvSpPr>
        <dsp:cNvPr id="0" name=""/>
        <dsp:cNvSpPr/>
      </dsp:nvSpPr>
      <dsp:spPr>
        <a:xfrm>
          <a:off x="3088" y="83541"/>
          <a:ext cx="2274632" cy="365593"/>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kern="1200">
              <a:latin typeface="Arial" panose="020B0604020202020204" pitchFamily="34" charset="0"/>
              <a:cs typeface="Arial" panose="020B0604020202020204" pitchFamily="34" charset="0"/>
            </a:rPr>
            <a:t>Governance</a:t>
          </a:r>
        </a:p>
      </dsp:txBody>
      <dsp:txXfrm>
        <a:off x="20935" y="101388"/>
        <a:ext cx="2238938" cy="329899"/>
      </dsp:txXfrm>
    </dsp:sp>
    <dsp:sp modelId="{3C466588-CCE1-4BAA-9EE7-56EC9D2F3D19}">
      <dsp:nvSpPr>
        <dsp:cNvPr id="0" name=""/>
        <dsp:cNvSpPr/>
      </dsp:nvSpPr>
      <dsp:spPr>
        <a:xfrm rot="5400000">
          <a:off x="3996034" y="-1168699"/>
          <a:ext cx="607163" cy="4043791"/>
        </a:xfrm>
        <a:prstGeom prst="round2SameRect">
          <a:avLst/>
        </a:prstGeom>
        <a:solidFill>
          <a:schemeClr val="accent3">
            <a:tint val="40000"/>
            <a:alpha val="90000"/>
            <a:hueOff val="338190"/>
            <a:satOff val="16667"/>
            <a:lumOff val="297"/>
            <a:alphaOff val="0"/>
          </a:schemeClr>
        </a:solidFill>
        <a:ln w="12700" cap="flat" cmpd="sng" algn="ctr">
          <a:solidFill>
            <a:schemeClr val="accent3">
              <a:tint val="40000"/>
              <a:alpha val="90000"/>
              <a:hueOff val="338190"/>
              <a:satOff val="16667"/>
              <a:lumOff val="29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en-US" sz="800" i="1" kern="1200">
              <a:solidFill>
                <a:srgbClr val="FF0000"/>
              </a:solidFill>
              <a:latin typeface="Arial" panose="020B0604020202020204" pitchFamily="34" charset="0"/>
              <a:cs typeface="Arial" panose="020B0604020202020204" pitchFamily="34" charset="0"/>
            </a:rPr>
            <a:t>Operational Planning			Information &amp; Technology</a:t>
          </a:r>
        </a:p>
        <a:p>
          <a:pPr marL="57150" lvl="1" indent="-57150" algn="l" defTabSz="355600">
            <a:lnSpc>
              <a:spcPct val="90000"/>
            </a:lnSpc>
            <a:spcBef>
              <a:spcPct val="0"/>
            </a:spcBef>
            <a:spcAft>
              <a:spcPct val="15000"/>
            </a:spcAft>
            <a:buChar char="••"/>
          </a:pPr>
          <a:r>
            <a:rPr lang="en-US" sz="800" i="1" kern="1200">
              <a:solidFill>
                <a:srgbClr val="FF0000"/>
              </a:solidFill>
              <a:latin typeface="Arial" panose="020B0604020202020204" pitchFamily="34" charset="0"/>
              <a:cs typeface="Arial" panose="020B0604020202020204" pitchFamily="34" charset="0"/>
            </a:rPr>
            <a:t>Financial Practices			Community Engagement</a:t>
          </a:r>
        </a:p>
        <a:p>
          <a:pPr marL="57150" lvl="1" indent="-57150" algn="l" defTabSz="355600">
            <a:lnSpc>
              <a:spcPct val="90000"/>
            </a:lnSpc>
            <a:spcBef>
              <a:spcPct val="0"/>
            </a:spcBef>
            <a:spcAft>
              <a:spcPct val="15000"/>
            </a:spcAft>
            <a:buChar char="••"/>
          </a:pPr>
          <a:r>
            <a:rPr lang="en-US" sz="800" i="1" kern="1200">
              <a:solidFill>
                <a:srgbClr val="FF0000"/>
              </a:solidFill>
              <a:latin typeface="Arial" panose="020B0604020202020204" pitchFamily="34" charset="0"/>
              <a:cs typeface="Arial" panose="020B0604020202020204" pitchFamily="34" charset="0"/>
            </a:rPr>
            <a:t>Compliance				Syatems and Processes</a:t>
          </a:r>
        </a:p>
        <a:p>
          <a:pPr marL="57150" lvl="1" indent="-57150" algn="l" defTabSz="355600">
            <a:lnSpc>
              <a:spcPct val="90000"/>
            </a:lnSpc>
            <a:spcBef>
              <a:spcPct val="0"/>
            </a:spcBef>
            <a:spcAft>
              <a:spcPct val="15000"/>
            </a:spcAft>
            <a:buChar char="••"/>
          </a:pPr>
          <a:r>
            <a:rPr lang="en-US" sz="800" i="1" kern="1200">
              <a:solidFill>
                <a:srgbClr val="FF0000"/>
              </a:solidFill>
              <a:latin typeface="Arial" panose="020B0604020202020204" pitchFamily="34" charset="0"/>
              <a:cs typeface="Arial" panose="020B0604020202020204" pitchFamily="34" charset="0"/>
            </a:rPr>
            <a:t>Workplace Health &amp; Safety		Membership Services</a:t>
          </a:r>
        </a:p>
      </dsp:txBody>
      <dsp:txXfrm rot="-5400000">
        <a:off x="2277721" y="579253"/>
        <a:ext cx="4014152" cy="547885"/>
      </dsp:txXfrm>
    </dsp:sp>
    <dsp:sp modelId="{FABCA68F-B052-4895-91A5-6F5FC023FFCD}">
      <dsp:nvSpPr>
        <dsp:cNvPr id="0" name=""/>
        <dsp:cNvSpPr/>
      </dsp:nvSpPr>
      <dsp:spPr>
        <a:xfrm>
          <a:off x="3088" y="670398"/>
          <a:ext cx="2274632" cy="365593"/>
        </a:xfrm>
        <a:prstGeom prst="roundRect">
          <a:avLst/>
        </a:prstGeom>
        <a:solidFill>
          <a:schemeClr val="accent3">
            <a:hueOff val="451767"/>
            <a:satOff val="16667"/>
            <a:lumOff val="-24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kern="1200">
              <a:latin typeface="Arial" panose="020B0604020202020204" pitchFamily="34" charset="0"/>
              <a:cs typeface="Arial" panose="020B0604020202020204" pitchFamily="34" charset="0"/>
            </a:rPr>
            <a:t>Operations</a:t>
          </a:r>
        </a:p>
      </dsp:txBody>
      <dsp:txXfrm>
        <a:off x="20935" y="688245"/>
        <a:ext cx="2238938" cy="329899"/>
      </dsp:txXfrm>
    </dsp:sp>
    <dsp:sp modelId="{86378F1D-E090-4BE9-BD11-9D423A3BF255}">
      <dsp:nvSpPr>
        <dsp:cNvPr id="0" name=""/>
        <dsp:cNvSpPr/>
      </dsp:nvSpPr>
      <dsp:spPr>
        <a:xfrm rot="5400000">
          <a:off x="4019869" y="-567091"/>
          <a:ext cx="559493" cy="4043791"/>
        </a:xfrm>
        <a:prstGeom prst="round2SameRect">
          <a:avLst/>
        </a:prstGeom>
        <a:solidFill>
          <a:schemeClr val="accent3">
            <a:tint val="40000"/>
            <a:alpha val="90000"/>
            <a:hueOff val="676380"/>
            <a:satOff val="33333"/>
            <a:lumOff val="593"/>
            <a:alphaOff val="0"/>
          </a:schemeClr>
        </a:solidFill>
        <a:ln w="12700" cap="flat" cmpd="sng" algn="ctr">
          <a:solidFill>
            <a:schemeClr val="accent3">
              <a:tint val="40000"/>
              <a:alpha val="90000"/>
              <a:hueOff val="676380"/>
              <a:satOff val="33333"/>
              <a:lumOff val="59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en-US" sz="800" i="1" kern="1200">
              <a:solidFill>
                <a:srgbClr val="FF0000"/>
              </a:solidFill>
              <a:latin typeface="Arial" panose="020B0604020202020204" pitchFamily="34" charset="0"/>
              <a:cs typeface="Arial" panose="020B0604020202020204" pitchFamily="34" charset="0"/>
            </a:rPr>
            <a:t>Juniors</a:t>
          </a:r>
        </a:p>
        <a:p>
          <a:pPr marL="57150" lvl="1" indent="-57150" algn="l" defTabSz="355600">
            <a:lnSpc>
              <a:spcPct val="90000"/>
            </a:lnSpc>
            <a:spcBef>
              <a:spcPct val="0"/>
            </a:spcBef>
            <a:spcAft>
              <a:spcPct val="15000"/>
            </a:spcAft>
            <a:buChar char="••"/>
          </a:pPr>
          <a:r>
            <a:rPr lang="en-US" sz="800" i="1" kern="1200">
              <a:solidFill>
                <a:srgbClr val="FF0000"/>
              </a:solidFill>
              <a:latin typeface="Arial" panose="020B0604020202020204" pitchFamily="34" charset="0"/>
              <a:cs typeface="Arial" panose="020B0604020202020204" pitchFamily="34" charset="0"/>
            </a:rPr>
            <a:t>Youth</a:t>
          </a:r>
        </a:p>
        <a:p>
          <a:pPr marL="57150" lvl="1" indent="-57150" algn="l" defTabSz="355600">
            <a:lnSpc>
              <a:spcPct val="90000"/>
            </a:lnSpc>
            <a:spcBef>
              <a:spcPct val="0"/>
            </a:spcBef>
            <a:spcAft>
              <a:spcPct val="15000"/>
            </a:spcAft>
            <a:buChar char="••"/>
          </a:pPr>
          <a:r>
            <a:rPr lang="en-US" sz="800" i="1" kern="1200">
              <a:solidFill>
                <a:srgbClr val="FF0000"/>
              </a:solidFill>
              <a:latin typeface="Arial" panose="020B0604020202020204" pitchFamily="34" charset="0"/>
              <a:cs typeface="Arial" panose="020B0604020202020204" pitchFamily="34" charset="0"/>
            </a:rPr>
            <a:t>Seniors</a:t>
          </a:r>
        </a:p>
        <a:p>
          <a:pPr marL="57150" lvl="1" indent="-57150" algn="l" defTabSz="355600">
            <a:lnSpc>
              <a:spcPct val="90000"/>
            </a:lnSpc>
            <a:spcBef>
              <a:spcPct val="0"/>
            </a:spcBef>
            <a:spcAft>
              <a:spcPct val="15000"/>
            </a:spcAft>
            <a:buChar char="••"/>
          </a:pPr>
          <a:r>
            <a:rPr lang="en-US" sz="800" i="1" kern="1200">
              <a:solidFill>
                <a:srgbClr val="FF0000"/>
              </a:solidFill>
              <a:latin typeface="Arial" panose="020B0604020202020204" pitchFamily="34" charset="0"/>
              <a:cs typeface="Arial" panose="020B0604020202020204" pitchFamily="34" charset="0"/>
            </a:rPr>
            <a:t>Inclusive</a:t>
          </a:r>
        </a:p>
      </dsp:txBody>
      <dsp:txXfrm rot="-5400000">
        <a:off x="2277720" y="1202370"/>
        <a:ext cx="4016479" cy="504869"/>
      </dsp:txXfrm>
    </dsp:sp>
    <dsp:sp modelId="{AADA0F1C-3FB2-4219-914C-D1DF0D52FFAA}">
      <dsp:nvSpPr>
        <dsp:cNvPr id="0" name=""/>
        <dsp:cNvSpPr/>
      </dsp:nvSpPr>
      <dsp:spPr>
        <a:xfrm>
          <a:off x="3088" y="1223776"/>
          <a:ext cx="2274632" cy="462055"/>
        </a:xfrm>
        <a:prstGeom prst="roundRect">
          <a:avLst/>
        </a:prstGeom>
        <a:solidFill>
          <a:schemeClr val="accent3">
            <a:hueOff val="903533"/>
            <a:satOff val="33333"/>
            <a:lumOff val="-4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kern="1200">
              <a:latin typeface="Arial" panose="020B0604020202020204" pitchFamily="34" charset="0"/>
              <a:cs typeface="Arial" panose="020B0604020202020204" pitchFamily="34" charset="0"/>
            </a:rPr>
            <a:t>Participation</a:t>
          </a:r>
        </a:p>
      </dsp:txBody>
      <dsp:txXfrm>
        <a:off x="25644" y="1246332"/>
        <a:ext cx="2229520" cy="416943"/>
      </dsp:txXfrm>
    </dsp:sp>
    <dsp:sp modelId="{B2E0F6AB-33A4-4D53-BF59-306A54C501D1}">
      <dsp:nvSpPr>
        <dsp:cNvPr id="0" name=""/>
        <dsp:cNvSpPr/>
      </dsp:nvSpPr>
      <dsp:spPr>
        <a:xfrm rot="5400000">
          <a:off x="4019145" y="11405"/>
          <a:ext cx="560941" cy="4043791"/>
        </a:xfrm>
        <a:prstGeom prst="round2SameRect">
          <a:avLst/>
        </a:prstGeom>
        <a:solidFill>
          <a:schemeClr val="accent3">
            <a:tint val="40000"/>
            <a:alpha val="90000"/>
            <a:hueOff val="1014570"/>
            <a:satOff val="50000"/>
            <a:lumOff val="890"/>
            <a:alphaOff val="0"/>
          </a:schemeClr>
        </a:solidFill>
        <a:ln w="12700" cap="flat" cmpd="sng" algn="ctr">
          <a:solidFill>
            <a:schemeClr val="accent3">
              <a:tint val="40000"/>
              <a:alpha val="90000"/>
              <a:hueOff val="1014570"/>
              <a:satOff val="50000"/>
              <a:lumOff val="89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en-US" sz="800" i="1" kern="1200">
              <a:solidFill>
                <a:srgbClr val="FF0000"/>
              </a:solidFill>
              <a:latin typeface="Arial" panose="020B0604020202020204" pitchFamily="34" charset="0"/>
              <a:cs typeface="Arial" panose="020B0604020202020204" pitchFamily="34" charset="0"/>
            </a:rPr>
            <a:t>Event Planning			Workforce</a:t>
          </a:r>
        </a:p>
        <a:p>
          <a:pPr marL="57150" lvl="1" indent="-57150" algn="l" defTabSz="355600">
            <a:lnSpc>
              <a:spcPct val="90000"/>
            </a:lnSpc>
            <a:spcBef>
              <a:spcPct val="0"/>
            </a:spcBef>
            <a:spcAft>
              <a:spcPct val="15000"/>
            </a:spcAft>
            <a:buChar char="••"/>
          </a:pPr>
          <a:r>
            <a:rPr lang="en-US" sz="800" i="1" kern="1200">
              <a:solidFill>
                <a:srgbClr val="FF0000"/>
              </a:solidFill>
              <a:latin typeface="Arial" panose="020B0604020202020204" pitchFamily="34" charset="0"/>
              <a:cs typeface="Arial" panose="020B0604020202020204" pitchFamily="34" charset="0"/>
            </a:rPr>
            <a:t>Risk Management			Scheduling &amp; Logistics</a:t>
          </a:r>
        </a:p>
        <a:p>
          <a:pPr marL="57150" lvl="1" indent="-57150" algn="l" defTabSz="355600">
            <a:lnSpc>
              <a:spcPct val="90000"/>
            </a:lnSpc>
            <a:spcBef>
              <a:spcPct val="0"/>
            </a:spcBef>
            <a:spcAft>
              <a:spcPct val="15000"/>
            </a:spcAft>
            <a:buChar char="••"/>
          </a:pPr>
          <a:r>
            <a:rPr lang="en-US" sz="800" i="1" kern="1200">
              <a:solidFill>
                <a:srgbClr val="FF0000"/>
              </a:solidFill>
              <a:latin typeface="Arial" panose="020B0604020202020204" pitchFamily="34" charset="0"/>
              <a:cs typeface="Arial" panose="020B0604020202020204" pitchFamily="34" charset="0"/>
            </a:rPr>
            <a:t>Financial Budgeting			First Aid</a:t>
          </a:r>
        </a:p>
        <a:p>
          <a:pPr marL="57150" lvl="1" indent="-57150" algn="l" defTabSz="355600">
            <a:lnSpc>
              <a:spcPct val="90000"/>
            </a:lnSpc>
            <a:spcBef>
              <a:spcPct val="0"/>
            </a:spcBef>
            <a:spcAft>
              <a:spcPct val="15000"/>
            </a:spcAft>
            <a:buChar char="••"/>
          </a:pPr>
          <a:r>
            <a:rPr lang="en-US" sz="800" i="1" kern="1200">
              <a:solidFill>
                <a:srgbClr val="FF0000"/>
              </a:solidFill>
              <a:latin typeface="Arial" panose="020B0604020202020204" pitchFamily="34" charset="0"/>
              <a:cs typeface="Arial" panose="020B0604020202020204" pitchFamily="34" charset="0"/>
            </a:rPr>
            <a:t>Technology				Sponsorship</a:t>
          </a:r>
        </a:p>
      </dsp:txBody>
      <dsp:txXfrm rot="-5400000">
        <a:off x="2277721" y="1780213"/>
        <a:ext cx="4016408" cy="506175"/>
      </dsp:txXfrm>
    </dsp:sp>
    <dsp:sp modelId="{BBE2C58E-6D19-49FC-BFAD-7A8DD556144F}">
      <dsp:nvSpPr>
        <dsp:cNvPr id="0" name=""/>
        <dsp:cNvSpPr/>
      </dsp:nvSpPr>
      <dsp:spPr>
        <a:xfrm>
          <a:off x="3088" y="1850503"/>
          <a:ext cx="2274632" cy="365593"/>
        </a:xfrm>
        <a:prstGeom prst="roundRect">
          <a:avLst/>
        </a:prstGeom>
        <a:solidFill>
          <a:schemeClr val="accent3">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kern="1200">
              <a:latin typeface="Arial" panose="020B0604020202020204" pitchFamily="34" charset="0"/>
              <a:cs typeface="Arial" panose="020B0604020202020204" pitchFamily="34" charset="0"/>
            </a:rPr>
            <a:t>Event Management</a:t>
          </a:r>
        </a:p>
      </dsp:txBody>
      <dsp:txXfrm>
        <a:off x="20935" y="1868350"/>
        <a:ext cx="2238938" cy="329899"/>
      </dsp:txXfrm>
    </dsp:sp>
    <dsp:sp modelId="{11A9AA46-4CC9-4A82-BAD7-D83682322AD8}">
      <dsp:nvSpPr>
        <dsp:cNvPr id="0" name=""/>
        <dsp:cNvSpPr/>
      </dsp:nvSpPr>
      <dsp:spPr>
        <a:xfrm rot="5400000">
          <a:off x="3996676" y="613095"/>
          <a:ext cx="605879" cy="4043791"/>
        </a:xfrm>
        <a:prstGeom prst="round2SameRect">
          <a:avLst/>
        </a:prstGeom>
        <a:solidFill>
          <a:schemeClr val="accent3">
            <a:tint val="40000"/>
            <a:alpha val="90000"/>
            <a:hueOff val="1352761"/>
            <a:satOff val="66667"/>
            <a:lumOff val="1186"/>
            <a:alphaOff val="0"/>
          </a:schemeClr>
        </a:solidFill>
        <a:ln w="12700" cap="flat" cmpd="sng" algn="ctr">
          <a:solidFill>
            <a:schemeClr val="accent3">
              <a:tint val="40000"/>
              <a:alpha val="90000"/>
              <a:hueOff val="1352761"/>
              <a:satOff val="66667"/>
              <a:lumOff val="118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en-US" sz="800" i="1" kern="1200">
              <a:solidFill>
                <a:srgbClr val="FF0000"/>
              </a:solidFill>
              <a:latin typeface="Arial" panose="020B0604020202020204" pitchFamily="34" charset="0"/>
              <a:cs typeface="Arial" panose="020B0604020202020204" pitchFamily="34" charset="0"/>
            </a:rPr>
            <a:t>Planning				Contracting</a:t>
          </a:r>
        </a:p>
        <a:p>
          <a:pPr marL="57150" lvl="1" indent="-57150" algn="l" defTabSz="355600">
            <a:lnSpc>
              <a:spcPct val="90000"/>
            </a:lnSpc>
            <a:spcBef>
              <a:spcPct val="0"/>
            </a:spcBef>
            <a:spcAft>
              <a:spcPct val="15000"/>
            </a:spcAft>
            <a:buChar char="••"/>
          </a:pPr>
          <a:r>
            <a:rPr lang="en-US" sz="800" i="1" kern="1200">
              <a:solidFill>
                <a:srgbClr val="FF0000"/>
              </a:solidFill>
              <a:latin typeface="Arial" panose="020B0604020202020204" pitchFamily="34" charset="0"/>
              <a:cs typeface="Arial" panose="020B0604020202020204" pitchFamily="34" charset="0"/>
            </a:rPr>
            <a:t>Laws and Legislation			Maintenance</a:t>
          </a:r>
        </a:p>
        <a:p>
          <a:pPr marL="57150" lvl="1" indent="-57150" algn="l" defTabSz="355600">
            <a:lnSpc>
              <a:spcPct val="90000"/>
            </a:lnSpc>
            <a:spcBef>
              <a:spcPct val="0"/>
            </a:spcBef>
            <a:spcAft>
              <a:spcPct val="15000"/>
            </a:spcAft>
            <a:buChar char="••"/>
          </a:pPr>
          <a:r>
            <a:rPr lang="en-US" sz="800" i="1" kern="1200">
              <a:solidFill>
                <a:srgbClr val="FF0000"/>
              </a:solidFill>
              <a:latin typeface="Arial" panose="020B0604020202020204" pitchFamily="34" charset="0"/>
              <a:cs typeface="Arial" panose="020B0604020202020204" pitchFamily="34" charset="0"/>
            </a:rPr>
            <a:t>Land Tenure				ICT</a:t>
          </a:r>
        </a:p>
        <a:p>
          <a:pPr marL="57150" lvl="1" indent="-57150" algn="l" defTabSz="355600">
            <a:lnSpc>
              <a:spcPct val="90000"/>
            </a:lnSpc>
            <a:spcBef>
              <a:spcPct val="0"/>
            </a:spcBef>
            <a:spcAft>
              <a:spcPct val="15000"/>
            </a:spcAft>
            <a:buChar char="••"/>
          </a:pPr>
          <a:r>
            <a:rPr lang="en-US" sz="800" i="1" kern="1200">
              <a:solidFill>
                <a:srgbClr val="FF0000"/>
              </a:solidFill>
              <a:latin typeface="Arial" panose="020B0604020202020204" pitchFamily="34" charset="0"/>
              <a:cs typeface="Arial" panose="020B0604020202020204" pitchFamily="34" charset="0"/>
            </a:rPr>
            <a:t>Lease Management			Stakeholder Engagement</a:t>
          </a:r>
        </a:p>
      </dsp:txBody>
      <dsp:txXfrm rot="-5400000">
        <a:off x="2277721" y="2361628"/>
        <a:ext cx="4014214" cy="546725"/>
      </dsp:txXfrm>
    </dsp:sp>
    <dsp:sp modelId="{5B242A3F-E557-43EA-9F4F-96980201230C}">
      <dsp:nvSpPr>
        <dsp:cNvPr id="0" name=""/>
        <dsp:cNvSpPr/>
      </dsp:nvSpPr>
      <dsp:spPr>
        <a:xfrm>
          <a:off x="3088" y="2452194"/>
          <a:ext cx="2274632" cy="365593"/>
        </a:xfrm>
        <a:prstGeom prst="roundRect">
          <a:avLst/>
        </a:prstGeom>
        <a:solidFill>
          <a:schemeClr val="accent3">
            <a:hueOff val="1807066"/>
            <a:satOff val="66667"/>
            <a:lumOff val="-9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kern="1200">
              <a:latin typeface="Arial" panose="020B0604020202020204" pitchFamily="34" charset="0"/>
              <a:cs typeface="Arial" panose="020B0604020202020204" pitchFamily="34" charset="0"/>
            </a:rPr>
            <a:t>Facility Management</a:t>
          </a:r>
        </a:p>
      </dsp:txBody>
      <dsp:txXfrm>
        <a:off x="20935" y="2470041"/>
        <a:ext cx="2238938" cy="329899"/>
      </dsp:txXfrm>
    </dsp:sp>
    <dsp:sp modelId="{4AADF19E-CEE9-4BE3-89EF-FAB3801C2667}">
      <dsp:nvSpPr>
        <dsp:cNvPr id="0" name=""/>
        <dsp:cNvSpPr/>
      </dsp:nvSpPr>
      <dsp:spPr>
        <a:xfrm rot="5400000">
          <a:off x="3974402" y="1259528"/>
          <a:ext cx="650426" cy="4043791"/>
        </a:xfrm>
        <a:prstGeom prst="round2SameRect">
          <a:avLst/>
        </a:prstGeom>
        <a:solidFill>
          <a:schemeClr val="accent3">
            <a:tint val="40000"/>
            <a:alpha val="90000"/>
            <a:hueOff val="1690951"/>
            <a:satOff val="83333"/>
            <a:lumOff val="1483"/>
            <a:alphaOff val="0"/>
          </a:schemeClr>
        </a:solidFill>
        <a:ln w="12700" cap="flat" cmpd="sng" algn="ctr">
          <a:solidFill>
            <a:schemeClr val="accent3">
              <a:tint val="40000"/>
              <a:alpha val="90000"/>
              <a:hueOff val="1690951"/>
              <a:satOff val="83333"/>
              <a:lumOff val="14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en-US" sz="800" i="1" kern="1200">
              <a:solidFill>
                <a:srgbClr val="FF0000"/>
              </a:solidFill>
              <a:latin typeface="Arial" panose="020B0604020202020204" pitchFamily="34" charset="0"/>
              <a:cs typeface="Arial" panose="020B0604020202020204" pitchFamily="34" charset="0"/>
            </a:rPr>
            <a:t>Recruitment				Recognition &amp; Rewards</a:t>
          </a:r>
        </a:p>
        <a:p>
          <a:pPr marL="57150" lvl="1" indent="-57150" algn="l" defTabSz="355600">
            <a:lnSpc>
              <a:spcPct val="90000"/>
            </a:lnSpc>
            <a:spcBef>
              <a:spcPct val="0"/>
            </a:spcBef>
            <a:spcAft>
              <a:spcPct val="15000"/>
            </a:spcAft>
            <a:buChar char="••"/>
          </a:pPr>
          <a:r>
            <a:rPr lang="en-US" sz="800" i="1" kern="1200">
              <a:solidFill>
                <a:srgbClr val="FF0000"/>
              </a:solidFill>
              <a:latin typeface="Arial" panose="020B0604020202020204" pitchFamily="34" charset="0"/>
              <a:cs typeface="Arial" panose="020B0604020202020204" pitchFamily="34" charset="0"/>
            </a:rPr>
            <a:t>Laws and Legislation			Risk Management</a:t>
          </a:r>
        </a:p>
        <a:p>
          <a:pPr marL="57150" lvl="1" indent="-57150" algn="l" defTabSz="355600">
            <a:lnSpc>
              <a:spcPct val="90000"/>
            </a:lnSpc>
            <a:spcBef>
              <a:spcPct val="0"/>
            </a:spcBef>
            <a:spcAft>
              <a:spcPct val="15000"/>
            </a:spcAft>
            <a:buChar char="••"/>
          </a:pPr>
          <a:r>
            <a:rPr lang="en-US" sz="800" i="1" kern="1200">
              <a:solidFill>
                <a:srgbClr val="FF0000"/>
              </a:solidFill>
              <a:latin typeface="Arial" panose="020B0604020202020204" pitchFamily="34" charset="0"/>
              <a:cs typeface="Arial" panose="020B0604020202020204" pitchFamily="34" charset="0"/>
            </a:rPr>
            <a:t>Workplace Health &amp; Safety		ICT</a:t>
          </a:r>
        </a:p>
        <a:p>
          <a:pPr marL="57150" lvl="1" indent="-57150" algn="l" defTabSz="355600">
            <a:lnSpc>
              <a:spcPct val="90000"/>
            </a:lnSpc>
            <a:spcBef>
              <a:spcPct val="0"/>
            </a:spcBef>
            <a:spcAft>
              <a:spcPct val="15000"/>
            </a:spcAft>
            <a:buChar char="••"/>
          </a:pPr>
          <a:r>
            <a:rPr lang="en-US" sz="800" i="1" kern="1200">
              <a:solidFill>
                <a:srgbClr val="FF0000"/>
              </a:solidFill>
              <a:latin typeface="Arial" panose="020B0604020202020204" pitchFamily="34" charset="0"/>
              <a:cs typeface="Arial" panose="020B0604020202020204" pitchFamily="34" charset="0"/>
            </a:rPr>
            <a:t>Training				Succession Planning</a:t>
          </a:r>
        </a:p>
      </dsp:txBody>
      <dsp:txXfrm rot="-5400000">
        <a:off x="2277720" y="2987962"/>
        <a:ext cx="4012040" cy="586924"/>
      </dsp:txXfrm>
    </dsp:sp>
    <dsp:sp modelId="{ADF71F73-3D60-493A-B6CE-C11611B59224}">
      <dsp:nvSpPr>
        <dsp:cNvPr id="0" name=""/>
        <dsp:cNvSpPr/>
      </dsp:nvSpPr>
      <dsp:spPr>
        <a:xfrm>
          <a:off x="3088" y="3098627"/>
          <a:ext cx="2274632" cy="365593"/>
        </a:xfrm>
        <a:prstGeom prst="roundRect">
          <a:avLst/>
        </a:prstGeom>
        <a:solidFill>
          <a:schemeClr val="accent3">
            <a:hueOff val="2258833"/>
            <a:satOff val="83333"/>
            <a:lumOff val="-1225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kern="1200">
              <a:latin typeface="Arial" panose="020B0604020202020204" pitchFamily="34" charset="0"/>
              <a:cs typeface="Arial" panose="020B0604020202020204" pitchFamily="34" charset="0"/>
            </a:rPr>
            <a:t>Volunteer Management</a:t>
          </a:r>
        </a:p>
      </dsp:txBody>
      <dsp:txXfrm>
        <a:off x="20935" y="3116474"/>
        <a:ext cx="2238938" cy="329899"/>
      </dsp:txXfrm>
    </dsp:sp>
    <dsp:sp modelId="{78C7260F-43D5-4E68-9991-4337FE07EFF5}">
      <dsp:nvSpPr>
        <dsp:cNvPr id="0" name=""/>
        <dsp:cNvSpPr/>
      </dsp:nvSpPr>
      <dsp:spPr>
        <a:xfrm rot="5400000">
          <a:off x="3988671" y="1913966"/>
          <a:ext cx="621889" cy="4043791"/>
        </a:xfrm>
        <a:prstGeom prst="round2SameRect">
          <a:avLst/>
        </a:prstGeom>
        <a:solidFill>
          <a:schemeClr val="accent3">
            <a:tint val="40000"/>
            <a:alpha val="90000"/>
            <a:hueOff val="2029141"/>
            <a:satOff val="100000"/>
            <a:lumOff val="1779"/>
            <a:alphaOff val="0"/>
          </a:schemeClr>
        </a:solidFill>
        <a:ln w="12700" cap="flat" cmpd="sng" algn="ctr">
          <a:solidFill>
            <a:schemeClr val="accent3">
              <a:tint val="40000"/>
              <a:alpha val="90000"/>
              <a:hueOff val="2029141"/>
              <a:satOff val="100000"/>
              <a:lumOff val="177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en-US" sz="800" i="1" kern="1200">
              <a:solidFill>
                <a:srgbClr val="FF0000"/>
              </a:solidFill>
              <a:latin typeface="Arial" panose="020B0604020202020204" pitchFamily="34" charset="0"/>
              <a:cs typeface="Arial" panose="020B0604020202020204" pitchFamily="34" charset="0"/>
            </a:rPr>
            <a:t>Planning				Promotion</a:t>
          </a:r>
        </a:p>
        <a:p>
          <a:pPr marL="57150" lvl="1" indent="-57150" algn="l" defTabSz="355600">
            <a:lnSpc>
              <a:spcPct val="90000"/>
            </a:lnSpc>
            <a:spcBef>
              <a:spcPct val="0"/>
            </a:spcBef>
            <a:spcAft>
              <a:spcPct val="15000"/>
            </a:spcAft>
            <a:buChar char="••"/>
          </a:pPr>
          <a:r>
            <a:rPr lang="en-US" sz="800" i="1" kern="1200">
              <a:solidFill>
                <a:srgbClr val="FF0000"/>
              </a:solidFill>
              <a:latin typeface="Arial" panose="020B0604020202020204" pitchFamily="34" charset="0"/>
              <a:cs typeface="Arial" panose="020B0604020202020204" pitchFamily="34" charset="0"/>
            </a:rPr>
            <a:t>Marketing &amp; Communications		Social Media</a:t>
          </a:r>
        </a:p>
        <a:p>
          <a:pPr marL="57150" lvl="1" indent="-57150" algn="l" defTabSz="355600">
            <a:lnSpc>
              <a:spcPct val="90000"/>
            </a:lnSpc>
            <a:spcBef>
              <a:spcPct val="0"/>
            </a:spcBef>
            <a:spcAft>
              <a:spcPct val="15000"/>
            </a:spcAft>
            <a:buChar char="••"/>
          </a:pPr>
          <a:r>
            <a:rPr lang="en-US" sz="800" i="1" kern="1200">
              <a:solidFill>
                <a:srgbClr val="FF0000"/>
              </a:solidFill>
              <a:latin typeface="Arial" panose="020B0604020202020204" pitchFamily="34" charset="0"/>
              <a:cs typeface="Arial" panose="020B0604020202020204" pitchFamily="34" charset="0"/>
            </a:rPr>
            <a:t>Brand Strategy			Networking</a:t>
          </a:r>
        </a:p>
        <a:p>
          <a:pPr marL="57150" lvl="1" indent="-57150" algn="l" defTabSz="355600">
            <a:lnSpc>
              <a:spcPct val="90000"/>
            </a:lnSpc>
            <a:spcBef>
              <a:spcPct val="0"/>
            </a:spcBef>
            <a:spcAft>
              <a:spcPct val="15000"/>
            </a:spcAft>
            <a:buChar char="••"/>
          </a:pPr>
          <a:r>
            <a:rPr lang="en-US" sz="800" i="1" kern="1200">
              <a:solidFill>
                <a:srgbClr val="FF0000"/>
              </a:solidFill>
              <a:latin typeface="Arial" panose="020B0604020202020204" pitchFamily="34" charset="0"/>
              <a:cs typeface="Arial" panose="020B0604020202020204" pitchFamily="34" charset="0"/>
            </a:rPr>
            <a:t>Advertising				Stakeholder Engagement</a:t>
          </a:r>
        </a:p>
        <a:p>
          <a:pPr marL="57150" lvl="1" indent="-57150" algn="l" defTabSz="355600">
            <a:lnSpc>
              <a:spcPct val="90000"/>
            </a:lnSpc>
            <a:spcBef>
              <a:spcPct val="0"/>
            </a:spcBef>
            <a:spcAft>
              <a:spcPct val="15000"/>
            </a:spcAft>
            <a:buChar char="••"/>
          </a:pPr>
          <a:endParaRPr lang="en-US" sz="800" i="1" kern="1200">
            <a:solidFill>
              <a:srgbClr val="FF0000"/>
            </a:solidFill>
            <a:latin typeface="Arial" panose="020B0604020202020204" pitchFamily="34" charset="0"/>
            <a:cs typeface="Arial" panose="020B0604020202020204" pitchFamily="34" charset="0"/>
          </a:endParaRPr>
        </a:p>
      </dsp:txBody>
      <dsp:txXfrm rot="-5400000">
        <a:off x="2277720" y="3655275"/>
        <a:ext cx="4013433" cy="561173"/>
      </dsp:txXfrm>
    </dsp:sp>
    <dsp:sp modelId="{729DE3DB-1CC7-4D31-864A-AAD7471B0CFA}">
      <dsp:nvSpPr>
        <dsp:cNvPr id="0" name=""/>
        <dsp:cNvSpPr/>
      </dsp:nvSpPr>
      <dsp:spPr>
        <a:xfrm>
          <a:off x="3088" y="3753065"/>
          <a:ext cx="2274632" cy="365593"/>
        </a:xfrm>
        <a:prstGeom prst="roundRect">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kern="1200">
              <a:latin typeface="Arial" panose="020B0604020202020204" pitchFamily="34" charset="0"/>
              <a:cs typeface="Arial" panose="020B0604020202020204" pitchFamily="34" charset="0"/>
            </a:rPr>
            <a:t>Sponsorship &amp; Marketing</a:t>
          </a:r>
        </a:p>
      </dsp:txBody>
      <dsp:txXfrm>
        <a:off x="20935" y="3770912"/>
        <a:ext cx="2238938" cy="32989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3CE4999-85DB-478B-9743-F47233783BF3}"/>
      </w:docPartPr>
      <w:docPartBody>
        <w:p w:rsidR="003163FD" w:rsidRDefault="009C4341">
          <w:r w:rsidRPr="00B4182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285BD6E-6A08-4BC7-9EEC-BA8EBE9C2B2C}"/>
      </w:docPartPr>
      <w:docPartBody>
        <w:p w:rsidR="00FE28CD" w:rsidRDefault="003D1C41">
          <w:r w:rsidRPr="00251DFC">
            <w:rPr>
              <w:rStyle w:val="PlaceholderText"/>
            </w:rPr>
            <w:t>Click or tap to enter a date.</w:t>
          </w:r>
        </w:p>
      </w:docPartBody>
    </w:docPart>
    <w:docPart>
      <w:docPartPr>
        <w:name w:val="695A412485674A6E9DDA290EAF4DCE5C"/>
        <w:category>
          <w:name w:val="General"/>
          <w:gallery w:val="placeholder"/>
        </w:category>
        <w:types>
          <w:type w:val="bbPlcHdr"/>
        </w:types>
        <w:behaviors>
          <w:behavior w:val="content"/>
        </w:behaviors>
        <w:guid w:val="{8EE132BF-346C-4EAE-B3A6-20CF0F2BF300}"/>
      </w:docPartPr>
      <w:docPartBody>
        <w:p w:rsidR="00FE28CD" w:rsidRDefault="003D1C41" w:rsidP="003D1C41">
          <w:pPr>
            <w:pStyle w:val="695A412485674A6E9DDA290EAF4DCE5C"/>
          </w:pPr>
          <w:r w:rsidRPr="00B418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41"/>
    <w:rsid w:val="003163FD"/>
    <w:rsid w:val="003D1C41"/>
    <w:rsid w:val="009A2AB4"/>
    <w:rsid w:val="009C4341"/>
    <w:rsid w:val="00FE28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C41"/>
    <w:rPr>
      <w:color w:val="808080"/>
    </w:rPr>
  </w:style>
  <w:style w:type="paragraph" w:customStyle="1" w:styleId="695A412485674A6E9DDA290EAF4DCE5C">
    <w:name w:val="695A412485674A6E9DDA290EAF4DCE5C"/>
    <w:rsid w:val="003D1C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9E8F-5421-47B9-9B63-8E74A7E4A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Strategic Plan</vt:lpstr>
    </vt:vector>
  </TitlesOfParts>
  <Company>Queensland Government</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dc:title>
  <dc:subject>This resource will support the development of a Strategic Plan for your organisation.</dc:subject>
  <dc:creator>Department of National Parks, Sport and Racing</dc:creator>
  <cp:keywords>Strategic; Plan; Governance</cp:keywords>
  <dc:description/>
  <cp:lastModifiedBy>VALE Graeme</cp:lastModifiedBy>
  <cp:revision>11</cp:revision>
  <cp:lastPrinted>2017-10-03T04:40:00Z</cp:lastPrinted>
  <dcterms:created xsi:type="dcterms:W3CDTF">2017-11-15T04:46:00Z</dcterms:created>
  <dcterms:modified xsi:type="dcterms:W3CDTF">2017-11-28T03:24:00Z</dcterms:modified>
</cp:coreProperties>
</file>