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58164610" w:displacedByCustomXml="next"/>
    <w:sdt>
      <w:sdtPr>
        <w:rPr>
          <w:rFonts w:ascii="Arial" w:hAnsi="Arial" w:cs="Arial"/>
          <w:b/>
          <w:sz w:val="40"/>
          <w:szCs w:val="40"/>
        </w:rPr>
        <w:id w:val="1978029298"/>
        <w:docPartObj>
          <w:docPartGallery w:val="Cover Pages"/>
          <w:docPartUnique/>
        </w:docPartObj>
      </w:sdtPr>
      <w:sdtEndPr>
        <w:rPr>
          <w:rFonts w:asciiTheme="minorHAnsi" w:hAnsiTheme="minorHAnsi" w:cstheme="minorBidi"/>
          <w:b w:val="0"/>
          <w:sz w:val="22"/>
          <w:szCs w:val="22"/>
          <w:lang w:val="en-US" w:eastAsia="ja-JP"/>
        </w:rPr>
      </w:sdtEndPr>
      <w:sdtContent>
        <w:p w:rsidR="00341D95" w:rsidRPr="002D51A5" w:rsidRDefault="00341D95" w:rsidP="00946CBA">
          <w:pPr>
            <w:spacing w:after="0"/>
          </w:pPr>
          <w:r w:rsidRPr="000A48D6">
            <w:rPr>
              <w:rFonts w:ascii="Arial" w:hAnsi="Arial" w:cs="Arial"/>
              <w:b/>
              <w:sz w:val="40"/>
              <w:szCs w:val="40"/>
            </w:rPr>
            <w:t>Template Instruction</w:t>
          </w:r>
        </w:p>
        <w:tbl>
          <w:tblPr>
            <w:tblW w:w="0" w:type="auto"/>
            <w:tblInd w:w="-81" w:type="dxa"/>
            <w:tblLook w:val="0000" w:firstRow="0" w:lastRow="0" w:firstColumn="0" w:lastColumn="0" w:noHBand="0" w:noVBand="0"/>
          </w:tblPr>
          <w:tblGrid>
            <w:gridCol w:w="9855"/>
          </w:tblGrid>
          <w:tr w:rsidR="00946CBA" w:rsidTr="00946CBA">
            <w:trPr>
              <w:trHeight w:val="907"/>
            </w:trPr>
            <w:tc>
              <w:tcPr>
                <w:tcW w:w="9855" w:type="dxa"/>
                <w:shd w:val="clear" w:color="auto" w:fill="FFF2CC" w:themeFill="accent4" w:themeFillTint="33"/>
              </w:tcPr>
              <w:p w:rsidR="00946CBA" w:rsidRPr="00946CBA" w:rsidRDefault="00946CBA" w:rsidP="00946CBA">
                <w:pPr>
                  <w:spacing w:after="0"/>
                  <w:ind w:left="88"/>
                  <w:jc w:val="center"/>
                  <w:rPr>
                    <w:rFonts w:ascii="Arial" w:hAnsi="Arial" w:cs="Arial"/>
                    <w:sz w:val="20"/>
                    <w:szCs w:val="20"/>
                  </w:rPr>
                </w:pPr>
                <w:bookmarkStart w:id="1" w:name="_GoBack"/>
                <w:r w:rsidRPr="00946CBA">
                  <w:rPr>
                    <w:rFonts w:ascii="Arial" w:hAnsi="Arial" w:cs="Arial"/>
                    <w:sz w:val="20"/>
                    <w:szCs w:val="20"/>
                  </w:rPr>
                  <w:t>This resou</w:t>
                </w:r>
                <w:r>
                  <w:rPr>
                    <w:rFonts w:ascii="Arial" w:hAnsi="Arial" w:cs="Arial"/>
                    <w:sz w:val="20"/>
                    <w:szCs w:val="20"/>
                  </w:rPr>
                  <w:t xml:space="preserve">rce will support Committee Members in </w:t>
                </w:r>
                <w:r w:rsidR="00AA44FB">
                  <w:rPr>
                    <w:rFonts w:ascii="Arial" w:hAnsi="Arial" w:cs="Arial"/>
                    <w:sz w:val="20"/>
                    <w:szCs w:val="20"/>
                  </w:rPr>
                  <w:t>undertaking</w:t>
                </w:r>
                <w:r>
                  <w:rPr>
                    <w:rFonts w:ascii="Arial" w:hAnsi="Arial" w:cs="Arial"/>
                    <w:sz w:val="20"/>
                    <w:szCs w:val="20"/>
                  </w:rPr>
                  <w:t xml:space="preserve"> a self-assessment </w:t>
                </w:r>
                <w:r w:rsidR="00AA44FB">
                  <w:rPr>
                    <w:rFonts w:ascii="Arial" w:hAnsi="Arial" w:cs="Arial"/>
                    <w:sz w:val="20"/>
                    <w:szCs w:val="20"/>
                  </w:rPr>
                  <w:t>of</w:t>
                </w:r>
                <w:r>
                  <w:rPr>
                    <w:rFonts w:ascii="Arial" w:hAnsi="Arial" w:cs="Arial"/>
                    <w:sz w:val="20"/>
                    <w:szCs w:val="20"/>
                  </w:rPr>
                  <w:t xml:space="preserve"> their financial literacy.</w:t>
                </w:r>
              </w:p>
              <w:bookmarkEnd w:id="1"/>
              <w:p w:rsidR="00AA44FB" w:rsidRDefault="00AA44FB" w:rsidP="00AA44FB">
                <w:pPr>
                  <w:spacing w:after="0"/>
                  <w:ind w:left="88"/>
                  <w:jc w:val="center"/>
                  <w:rPr>
                    <w:rFonts w:ascii="Arial" w:hAnsi="Arial" w:cs="Arial"/>
                    <w:sz w:val="20"/>
                    <w:szCs w:val="20"/>
                  </w:rPr>
                </w:pPr>
                <w:r>
                  <w:rPr>
                    <w:rFonts w:ascii="Arial" w:hAnsi="Arial" w:cs="Arial"/>
                    <w:sz w:val="20"/>
                    <w:szCs w:val="20"/>
                  </w:rPr>
                  <w:t xml:space="preserve">This may aid in the identification and planning of Committee Member training and/or help the Treasurer to present financial reports with an appropriate level of supporting detail. </w:t>
                </w:r>
              </w:p>
              <w:p w:rsidR="00946CBA" w:rsidRPr="00AA44FB" w:rsidRDefault="00946CBA" w:rsidP="00AA44FB">
                <w:pPr>
                  <w:spacing w:after="0"/>
                  <w:ind w:left="88"/>
                  <w:jc w:val="center"/>
                  <w:rPr>
                    <w:rFonts w:ascii="Arial" w:hAnsi="Arial" w:cs="Arial"/>
                    <w:color w:val="000000"/>
                    <w:sz w:val="20"/>
                    <w:szCs w:val="20"/>
                  </w:rPr>
                </w:pPr>
                <w:r w:rsidRPr="00946CBA">
                  <w:rPr>
                    <w:rFonts w:ascii="Arial" w:hAnsi="Arial" w:cs="Arial"/>
                    <w:sz w:val="20"/>
                    <w:szCs w:val="20"/>
                  </w:rPr>
                  <w:t>Ideally, this resource should be completed and reviewed as required</w:t>
                </w:r>
              </w:p>
            </w:tc>
          </w:tr>
        </w:tbl>
        <w:p w:rsidR="00341D95" w:rsidRDefault="008B15DB" w:rsidP="00561280">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3514090</wp:posOffset>
                    </wp:positionH>
                    <wp:positionV relativeFrom="paragraph">
                      <wp:posOffset>100965</wp:posOffset>
                    </wp:positionV>
                    <wp:extent cx="3009900" cy="41338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09900" cy="4133850"/>
                            </a:xfrm>
                            <a:prstGeom prst="rect">
                              <a:avLst/>
                            </a:prstGeom>
                            <a:noFill/>
                            <a:ln w="6350">
                              <a:noFill/>
                            </a:ln>
                          </wps:spPr>
                          <wps:txbx>
                            <w:txbxContent>
                              <w:p w:rsidR="00341D95" w:rsidRPr="00B73FE0" w:rsidRDefault="00341D95">
                                <w:pPr>
                                  <w:rPr>
                                    <w:rFonts w:ascii="Arial" w:hAnsi="Arial" w:cs="Arial"/>
                                  </w:rPr>
                                </w:pPr>
                                <w:r w:rsidRPr="00B73FE0">
                                  <w:rPr>
                                    <w:rFonts w:ascii="Arial" w:hAnsi="Arial" w:cs="Arial"/>
                                    <w:b/>
                                  </w:rPr>
                                  <w:t>1.</w:t>
                                </w:r>
                                <w:r w:rsidRPr="00B73FE0">
                                  <w:t xml:space="preserve"> </w:t>
                                </w:r>
                                <w:r w:rsidRPr="00B73FE0">
                                  <w:rPr>
                                    <w:rFonts w:ascii="Arial" w:hAnsi="Arial" w:cs="Arial"/>
                                  </w:rPr>
                                  <w:t>Click on top left corner to enter the name of your Club or Organisation</w:t>
                                </w:r>
                              </w:p>
                              <w:p w:rsidR="00341D95" w:rsidRPr="00B73FE0" w:rsidRDefault="00341D95">
                                <w:pPr>
                                  <w:rPr>
                                    <w:rFonts w:ascii="Arial" w:hAnsi="Arial" w:cs="Arial"/>
                                  </w:rPr>
                                </w:pPr>
                                <w:r w:rsidRPr="00B73FE0">
                                  <w:rPr>
                                    <w:rFonts w:ascii="Arial" w:hAnsi="Arial" w:cs="Arial"/>
                                    <w:b/>
                                  </w:rPr>
                                  <w:t>2.</w:t>
                                </w:r>
                                <w:r w:rsidRPr="00B73FE0">
                                  <w:rPr>
                                    <w:rFonts w:ascii="Arial" w:hAnsi="Arial" w:cs="Arial"/>
                                  </w:rPr>
                                  <w:t xml:space="preserve"> Click on ‘</w:t>
                                </w:r>
                                <w:r w:rsidRPr="00B73FE0">
                                  <w:rPr>
                                    <w:rFonts w:ascii="Arial" w:hAnsi="Arial" w:cs="Arial"/>
                                    <w:b/>
                                  </w:rPr>
                                  <w:t>CENTRE</w:t>
                                </w:r>
                                <w:r w:rsidRPr="00B73FE0">
                                  <w:rPr>
                                    <w:rFonts w:ascii="Arial" w:hAnsi="Arial" w:cs="Arial"/>
                                  </w:rPr>
                                  <w:t>’ of picture at right.  A “Pop Up” will appear that will allow you to insert your club/organisation LOGO via two ways. Select from either your own computer files or the Internet.</w:t>
                                </w:r>
                              </w:p>
                              <w:p w:rsidR="00341D95" w:rsidRPr="00B73FE0" w:rsidRDefault="00341D95" w:rsidP="000A48D6">
                                <w:pPr>
                                  <w:rPr>
                                    <w:rFonts w:ascii="Arial" w:hAnsi="Arial" w:cs="Arial"/>
                                  </w:rPr>
                                </w:pPr>
                                <w:r w:rsidRPr="00B73FE0">
                                  <w:rPr>
                                    <w:rFonts w:ascii="Arial" w:hAnsi="Arial" w:cs="Arial"/>
                                    <w:b/>
                                  </w:rPr>
                                  <w:t>3.</w:t>
                                </w:r>
                                <w:r w:rsidRPr="00B73FE0">
                                  <w:rPr>
                                    <w:rFonts w:ascii="Arial" w:hAnsi="Arial" w:cs="Arial"/>
                                  </w:rPr>
                                  <w:t xml:space="preserve"> </w:t>
                                </w:r>
                                <w:r w:rsidRPr="00B73FE0">
                                  <w:rPr>
                                    <w:rFonts w:ascii="Arial" w:hAnsi="Arial" w:cs="Arial"/>
                                    <w:b/>
                                  </w:rPr>
                                  <w:t xml:space="preserve">Click On </w:t>
                                </w:r>
                                <w:r w:rsidRPr="00B73FE0">
                                  <w:rPr>
                                    <w:rFonts w:ascii="Arial" w:hAnsi="Arial" w:cs="Arial"/>
                                  </w:rPr>
                                  <w:t>other text fields and an instruction will appear.</w:t>
                                </w:r>
                              </w:p>
                              <w:p w:rsidR="00341D95" w:rsidRPr="00B73FE0" w:rsidRDefault="00341D95" w:rsidP="000A48D6">
                                <w:pPr>
                                  <w:rPr>
                                    <w:rFonts w:ascii="Arial" w:hAnsi="Arial" w:cs="Arial"/>
                                  </w:rPr>
                                </w:pPr>
                                <w:r w:rsidRPr="00B73FE0">
                                  <w:rPr>
                                    <w:rFonts w:ascii="Arial" w:hAnsi="Arial" w:cs="Arial"/>
                                    <w:b/>
                                  </w:rPr>
                                  <w:t>4.</w:t>
                                </w:r>
                                <w:r w:rsidRPr="00B73FE0">
                                  <w:rPr>
                                    <w:rFonts w:ascii="Arial" w:hAnsi="Arial" w:cs="Arial"/>
                                  </w:rPr>
                                  <w:t xml:space="preserve"> Click on </w:t>
                                </w:r>
                                <w:r w:rsidR="00816475">
                                  <w:rPr>
                                    <w:rFonts w:ascii="Arial" w:hAnsi="Arial" w:cs="Arial"/>
                                  </w:rPr>
                                  <w:t>square fields in columns to mark your rating</w:t>
                                </w:r>
                              </w:p>
                              <w:p w:rsidR="00341D95" w:rsidRPr="008B15DB" w:rsidRDefault="00341D95" w:rsidP="000A48D6">
                                <w:pPr>
                                  <w:rPr>
                                    <w:rFonts w:ascii="Arial" w:hAnsi="Arial" w:cs="Arial"/>
                                  </w:rPr>
                                </w:pPr>
                                <w:r w:rsidRPr="00B73FE0">
                                  <w:rPr>
                                    <w:rFonts w:ascii="Arial" w:hAnsi="Arial" w:cs="Arial"/>
                                    <w:b/>
                                  </w:rPr>
                                  <w:t xml:space="preserve">5. </w:t>
                                </w:r>
                                <w:r w:rsidR="008C2F30">
                                  <w:rPr>
                                    <w:rFonts w:ascii="Arial" w:hAnsi="Arial" w:cs="Arial"/>
                                  </w:rPr>
                                  <w:t xml:space="preserve">This is </w:t>
                                </w:r>
                                <w:r w:rsidR="00816475">
                                  <w:rPr>
                                    <w:rFonts w:ascii="Arial" w:hAnsi="Arial" w:cs="Arial"/>
                                  </w:rPr>
                                  <w:t>a “Checklist” to confirm where your financial knowledge is sitting.  Use it as a guide.</w:t>
                                </w:r>
                              </w:p>
                              <w:p w:rsidR="00341D95" w:rsidRPr="000A48D6" w:rsidRDefault="00341D95" w:rsidP="000A48D6">
                                <w:pPr>
                                  <w:rPr>
                                    <w:rFonts w:ascii="Arial" w:hAnsi="Arial" w:cs="Arial"/>
                                  </w:rPr>
                                </w:pPr>
                                <w:r w:rsidRPr="00B73FE0">
                                  <w:rPr>
                                    <w:rFonts w:ascii="Arial" w:hAnsi="Arial" w:cs="Arial"/>
                                    <w:b/>
                                    <w:u w:val="single"/>
                                  </w:rPr>
                                  <w:t>NOTE:</w:t>
                                </w:r>
                                <w:r>
                                  <w:rPr>
                                    <w:rFonts w:cs="Arial"/>
                                  </w:rPr>
                                  <w:t xml:space="preserve"> </w:t>
                                </w:r>
                                <w:r w:rsidRPr="00255541">
                                  <w:rPr>
                                    <w:rFonts w:ascii="Arial" w:hAnsi="Arial" w:cs="Arial"/>
                                  </w:rPr>
                                  <w:t>If desired background colours may be applied. Click on document page, under Design menu bar select page colour. A page boarder may also be added to enhance document presentation and/or for adding club colours to standardise your documents</w:t>
                                </w:r>
                                <w:r>
                                  <w:rPr>
                                    <w:rFonts w:cs="Arial"/>
                                  </w:rPr>
                                  <w:t>.</w:t>
                                </w:r>
                              </w:p>
                              <w:p w:rsidR="00341D95" w:rsidRDefault="00341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76.7pt;margin-top:7.95pt;width:237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" filled="f" stroked="f" strokeweight=".5pt">
                    <v:textbox>
                      <w:txbxContent>
                        <w:p w:rsidR="00341D95" w:rsidRPr="00B73FE0" w:rsidRDefault="00341D95">
                          <w:pPr>
                            <w:rPr>
                              <w:rFonts w:ascii="Arial" w:hAnsi="Arial" w:cs="Arial"/>
                            </w:rPr>
                          </w:pPr>
                          <w:r w:rsidRPr="00B73FE0">
                            <w:rPr>
                              <w:rFonts w:ascii="Arial" w:hAnsi="Arial" w:cs="Arial"/>
                              <w:b/>
                            </w:rPr>
                            <w:t>1.</w:t>
                          </w:r>
                          <w:r w:rsidRPr="00B73FE0">
                            <w:t xml:space="preserve"> </w:t>
                          </w:r>
                          <w:r w:rsidRPr="00B73FE0">
                            <w:rPr>
                              <w:rFonts w:ascii="Arial" w:hAnsi="Arial" w:cs="Arial"/>
                            </w:rPr>
                            <w:t>Click on top left corner to enter the name of your Club or Organisation</w:t>
                          </w:r>
                        </w:p>
                        <w:p w:rsidR="00341D95" w:rsidRPr="00B73FE0" w:rsidRDefault="00341D95">
                          <w:pPr>
                            <w:rPr>
                              <w:rFonts w:ascii="Arial" w:hAnsi="Arial" w:cs="Arial"/>
                            </w:rPr>
                          </w:pPr>
                          <w:r w:rsidRPr="00B73FE0">
                            <w:rPr>
                              <w:rFonts w:ascii="Arial" w:hAnsi="Arial" w:cs="Arial"/>
                              <w:b/>
                            </w:rPr>
                            <w:t>2.</w:t>
                          </w:r>
                          <w:r w:rsidRPr="00B73FE0">
                            <w:rPr>
                              <w:rFonts w:ascii="Arial" w:hAnsi="Arial" w:cs="Arial"/>
                            </w:rPr>
                            <w:t xml:space="preserve"> Click on ‘</w:t>
                          </w:r>
                          <w:r w:rsidRPr="00B73FE0">
                            <w:rPr>
                              <w:rFonts w:ascii="Arial" w:hAnsi="Arial" w:cs="Arial"/>
                              <w:b/>
                            </w:rPr>
                            <w:t>CENTRE</w:t>
                          </w:r>
                          <w:r w:rsidRPr="00B73FE0">
                            <w:rPr>
                              <w:rFonts w:ascii="Arial" w:hAnsi="Arial" w:cs="Arial"/>
                            </w:rPr>
                            <w:t>’ of picture at right.  A “Pop Up” will appear that will allow you to insert your club/organisation LOGO via two ways. Select from either your own computer files or the Internet.</w:t>
                          </w:r>
                        </w:p>
                        <w:p w:rsidR="00341D95" w:rsidRPr="00B73FE0" w:rsidRDefault="00341D95" w:rsidP="000A48D6">
                          <w:pPr>
                            <w:rPr>
                              <w:rFonts w:ascii="Arial" w:hAnsi="Arial" w:cs="Arial"/>
                            </w:rPr>
                          </w:pPr>
                          <w:r w:rsidRPr="00B73FE0">
                            <w:rPr>
                              <w:rFonts w:ascii="Arial" w:hAnsi="Arial" w:cs="Arial"/>
                              <w:b/>
                            </w:rPr>
                            <w:t>3.</w:t>
                          </w:r>
                          <w:r w:rsidRPr="00B73FE0">
                            <w:rPr>
                              <w:rFonts w:ascii="Arial" w:hAnsi="Arial" w:cs="Arial"/>
                            </w:rPr>
                            <w:t xml:space="preserve"> </w:t>
                          </w:r>
                          <w:r w:rsidRPr="00B73FE0">
                            <w:rPr>
                              <w:rFonts w:ascii="Arial" w:hAnsi="Arial" w:cs="Arial"/>
                              <w:b/>
                            </w:rPr>
                            <w:t xml:space="preserve">Click On </w:t>
                          </w:r>
                          <w:r w:rsidRPr="00B73FE0">
                            <w:rPr>
                              <w:rFonts w:ascii="Arial" w:hAnsi="Arial" w:cs="Arial"/>
                            </w:rPr>
                            <w:t>other text fields and an instruction will appear.</w:t>
                          </w:r>
                        </w:p>
                        <w:p w:rsidR="00341D95" w:rsidRPr="00B73FE0" w:rsidRDefault="00341D95" w:rsidP="000A48D6">
                          <w:pPr>
                            <w:rPr>
                              <w:rFonts w:ascii="Arial" w:hAnsi="Arial" w:cs="Arial"/>
                            </w:rPr>
                          </w:pPr>
                          <w:r w:rsidRPr="00B73FE0">
                            <w:rPr>
                              <w:rFonts w:ascii="Arial" w:hAnsi="Arial" w:cs="Arial"/>
                              <w:b/>
                            </w:rPr>
                            <w:t>4.</w:t>
                          </w:r>
                          <w:r w:rsidRPr="00B73FE0">
                            <w:rPr>
                              <w:rFonts w:ascii="Arial" w:hAnsi="Arial" w:cs="Arial"/>
                            </w:rPr>
                            <w:t xml:space="preserve"> Click on </w:t>
                          </w:r>
                          <w:r w:rsidR="00816475">
                            <w:rPr>
                              <w:rFonts w:ascii="Arial" w:hAnsi="Arial" w:cs="Arial"/>
                            </w:rPr>
                            <w:t>square fields in columns to mark your rating</w:t>
                          </w:r>
                        </w:p>
                        <w:p w:rsidR="00341D95" w:rsidRPr="008B15DB" w:rsidRDefault="00341D95" w:rsidP="000A48D6">
                          <w:pPr>
                            <w:rPr>
                              <w:rFonts w:ascii="Arial" w:hAnsi="Arial" w:cs="Arial"/>
                            </w:rPr>
                          </w:pPr>
                          <w:r w:rsidRPr="00B73FE0">
                            <w:rPr>
                              <w:rFonts w:ascii="Arial" w:hAnsi="Arial" w:cs="Arial"/>
                              <w:b/>
                            </w:rPr>
                            <w:t xml:space="preserve">5. </w:t>
                          </w:r>
                          <w:r w:rsidR="008C2F30">
                            <w:rPr>
                              <w:rFonts w:ascii="Arial" w:hAnsi="Arial" w:cs="Arial"/>
                            </w:rPr>
                            <w:t xml:space="preserve">This is </w:t>
                          </w:r>
                          <w:r w:rsidR="00816475">
                            <w:rPr>
                              <w:rFonts w:ascii="Arial" w:hAnsi="Arial" w:cs="Arial"/>
                            </w:rPr>
                            <w:t>a “Checklist” to confirm where your financial knowledge is sitting.  Use it as a guide.</w:t>
                          </w:r>
                        </w:p>
                        <w:p w:rsidR="00341D95" w:rsidRPr="000A48D6" w:rsidRDefault="00341D95" w:rsidP="000A48D6">
                          <w:pPr>
                            <w:rPr>
                              <w:rFonts w:ascii="Arial" w:hAnsi="Arial" w:cs="Arial"/>
                            </w:rPr>
                          </w:pPr>
                          <w:r w:rsidRPr="00B73FE0">
                            <w:rPr>
                              <w:rFonts w:ascii="Arial" w:hAnsi="Arial" w:cs="Arial"/>
                              <w:b/>
                              <w:u w:val="single"/>
                            </w:rPr>
                            <w:t>NOTE:</w:t>
                          </w:r>
                          <w:r>
                            <w:rPr>
                              <w:rFonts w:cs="Arial"/>
                            </w:rPr>
                            <w:t xml:space="preserve"> </w:t>
                          </w:r>
                          <w:r w:rsidRPr="00255541">
                            <w:rPr>
                              <w:rFonts w:ascii="Arial" w:hAnsi="Arial" w:cs="Arial"/>
                            </w:rPr>
                            <w:t>If desired background colours may be applied. Click on document page, under Design menu bar select page colour. A page boarder may also be added to enhance document presentation and/or for adding club colours to standardise your documents</w:t>
                          </w:r>
                          <w:r>
                            <w:rPr>
                              <w:rFonts w:cs="Arial"/>
                            </w:rPr>
                            <w:t>.</w:t>
                          </w:r>
                        </w:p>
                        <w:p w:rsidR="00341D95" w:rsidRDefault="00341D95"/>
                      </w:txbxContent>
                    </v:textbox>
                  </v:shape>
                </w:pict>
              </mc:Fallback>
            </mc:AlternateContent>
          </w:r>
        </w:p>
        <w:p w:rsidR="00341D95" w:rsidRDefault="00341D95" w:rsidP="00561280"/>
        <w:p w:rsidR="00946CBA" w:rsidRDefault="00946CBA" w:rsidP="00561280"/>
        <w:p w:rsidR="00946CBA" w:rsidRDefault="00946CBA" w:rsidP="00561280"/>
        <w:p w:rsidR="00341D95" w:rsidRDefault="00341D95" w:rsidP="00561280"/>
        <w:p w:rsidR="00341D95" w:rsidRDefault="00341D95" w:rsidP="00561280">
          <w:r>
            <w:rPr>
              <w:noProof/>
              <w:lang w:eastAsia="en-AU"/>
            </w:rPr>
            <mc:AlternateContent>
              <mc:Choice Requires="wps">
                <w:drawing>
                  <wp:inline distT="0" distB="0" distL="0" distR="0">
                    <wp:extent cx="1828800" cy="1828800"/>
                    <wp:effectExtent l="0" t="0" r="0" b="0"/>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341D95" w:rsidRPr="00971BF1" w:rsidRDefault="00341D95">
                                <w:pPr>
                                  <w:rPr>
                                    <w:noProof/>
                                  </w:rPr>
                                </w:pPr>
                                <w:r>
                                  <w:t xml:space="preserve"> </w:t>
                                </w:r>
                                <w:r>
                                  <w:rPr>
                                    <w:noProof/>
                                    <w:lang w:eastAsia="en-AU"/>
                                  </w:rPr>
                                  <w:drawing>
                                    <wp:inline distT="0" distB="0" distL="0" distR="0" wp14:anchorId="109E7EFB" wp14:editId="2B7A2220">
                                      <wp:extent cx="2917260" cy="1200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ulti-sport-athlet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0506" cy="1201485"/>
                                              </a:xfrm>
                                              <a:prstGeom prst="rect">
                                                <a:avLst/>
                                              </a:prstGeom>
                                            </pic:spPr>
                                          </pic:pic>
                                        </a:graphicData>
                                      </a:graphic>
                                    </wp:inline>
                                  </w:drawing>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4"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" filled="f" stroked="f" strokeweight=".5pt">
                    <v:textbox style="mso-fit-shape-to-text:t">
                      <w:txbxContent>
                        <w:p w:rsidR="00341D95" w:rsidRPr="00971BF1" w:rsidRDefault="00341D95">
                          <w:pPr>
                            <w:rPr>
                              <w:noProof/>
                            </w:rPr>
                          </w:pPr>
                          <w:r>
                            <w:t xml:space="preserve"> </w:t>
                          </w:r>
                          <w:r>
                            <w:rPr>
                              <w:noProof/>
                              <w:lang w:eastAsia="en-AU"/>
                            </w:rPr>
                            <w:drawing>
                              <wp:inline distT="0" distB="0" distL="0" distR="0" wp14:anchorId="109E7EFB" wp14:editId="2B7A2220">
                                <wp:extent cx="2917260" cy="1200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ulti-sport-athlet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0506" cy="1201485"/>
                                        </a:xfrm>
                                        <a:prstGeom prst="rect">
                                          <a:avLst/>
                                        </a:prstGeom>
                                      </pic:spPr>
                                    </pic:pic>
                                  </a:graphicData>
                                </a:graphic>
                              </wp:inline>
                            </w:drawing>
                          </w:r>
                          <w:r>
                            <w:t xml:space="preserve">         </w:t>
                          </w:r>
                        </w:p>
                      </w:txbxContent>
                    </v:textbox>
                    <w10:anchorlock/>
                  </v:shape>
                </w:pict>
              </mc:Fallback>
            </mc:AlternateContent>
          </w:r>
        </w:p>
        <w:p w:rsidR="00341D95" w:rsidRPr="00561280" w:rsidRDefault="00341D95" w:rsidP="00561280"/>
        <w:p w:rsidR="00341D95" w:rsidRPr="00255541" w:rsidRDefault="00341D95" w:rsidP="00255541"/>
        <w:p w:rsidR="00341D95" w:rsidRDefault="008B15DB">
          <w:pPr>
            <w:rPr>
              <w:lang w:val="en-US" w:eastAsia="ja-JP"/>
            </w:rPr>
          </w:pPr>
          <w:r w:rsidRPr="00391FAA">
            <w:rPr>
              <w:noProof/>
              <w:lang w:eastAsia="en-AU"/>
            </w:rPr>
            <mc:AlternateContent>
              <mc:Choice Requires="wps">
                <w:drawing>
                  <wp:anchor distT="0" distB="0" distL="114300" distR="114300" simplePos="0" relativeHeight="251665408" behindDoc="0" locked="0" layoutInCell="1" allowOverlap="1" wp14:anchorId="3E6F00D2" wp14:editId="437F3D39">
                    <wp:simplePos x="0" y="0"/>
                    <wp:positionH relativeFrom="column">
                      <wp:posOffset>-372110</wp:posOffset>
                    </wp:positionH>
                    <wp:positionV relativeFrom="paragraph">
                      <wp:posOffset>2360930</wp:posOffset>
                    </wp:positionV>
                    <wp:extent cx="6953250" cy="156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53250" cy="1562100"/>
                            </a:xfrm>
                            <a:prstGeom prst="rect">
                              <a:avLst/>
                            </a:prstGeom>
                            <a:noFill/>
                            <a:ln w="12700">
                              <a:noFill/>
                            </a:ln>
                          </wps:spPr>
                          <wps:txbx>
                            <w:txbxContent>
                              <w:p w:rsidR="008B15DB" w:rsidRDefault="008B15DB" w:rsidP="008B15DB">
                                <w:pPr>
                                  <w:spacing w:after="0"/>
                                  <w:rPr>
                                    <w:rFonts w:ascii="Calibri" w:hAnsi="Calibri"/>
                                    <w:b/>
                                    <w:bCs/>
                                    <w:i/>
                                    <w:iCs/>
                                    <w:lang w:val="en"/>
                                  </w:rPr>
                                </w:pPr>
                                <w:r w:rsidRPr="00391FAA">
                                  <w:rPr>
                                    <w:b/>
                                    <w:bCs/>
                                    <w:i/>
                                    <w:iCs/>
                                    <w:lang w:val="en"/>
                                  </w:rPr>
                                  <w:t>Disclaimer</w:t>
                                </w:r>
                              </w:p>
                              <w:p w:rsidR="008B15DB" w:rsidRPr="00391FAA" w:rsidRDefault="008B15DB" w:rsidP="008B15DB">
                                <w:pPr>
                                  <w:spacing w:after="0"/>
                                  <w:rPr>
                                    <w:rFonts w:ascii="Calibri" w:hAnsi="Calibri"/>
                                    <w:b/>
                                    <w:bCs/>
                                    <w:i/>
                                    <w:iCs/>
                                    <w:sz w:val="16"/>
                                    <w:szCs w:val="16"/>
                                    <w:lang w:val="en"/>
                                  </w:rPr>
                                </w:pPr>
                                <w:r w:rsidRPr="00391FAA">
                                  <w:rPr>
                                    <w:i/>
                                    <w:iCs/>
                                    <w:sz w:val="16"/>
                                    <w:szCs w:val="16"/>
                                    <w:lang w:val="en"/>
                                  </w:rPr>
                                  <w:t>The State of Queensland as represented by the Department of National Parks, Sport and Racing (DNPSR) makes no statements, representations or warranties (to the maximum extent permitted by law) as to the suitability, completeness or accuracy of the content in this document. This document is made available as an information source only. You accept sole responsibility and risk associated with using the content and this document irrespective of the purpose to which such content is applied. The content of this document does not in any way constitute legal advice and all users should seek independent legal advice when issues arise.  In no event shall DNPSR be liable for any special, indirect or consequential damages or any damages, losses or expenses whatsoever resulting from its use of the content or this document whether in an action of contract, negligence or tort.</w:t>
                                </w:r>
                              </w:p>
                              <w:p w:rsidR="008B15DB" w:rsidRDefault="008B15DB" w:rsidP="008B15DB">
                                <w:pPr>
                                  <w:rPr>
                                    <w:i/>
                                    <w:iCs/>
                                    <w:sz w:val="16"/>
                                    <w:szCs w:val="16"/>
                                    <w:lang w:val="en"/>
                                  </w:rPr>
                                </w:pPr>
                                <w:r w:rsidRPr="00391FAA">
                                  <w:rPr>
                                    <w:i/>
                                    <w:iCs/>
                                    <w:sz w:val="16"/>
                                    <w:szCs w:val="16"/>
                                    <w:lang w:val="en"/>
                                  </w:rPr>
                                  <w:t>This Disclaimer should be read in conjunction with the disclaimers on the DNPSR website</w:t>
                                </w:r>
                              </w:p>
                              <w:p w:rsidR="008B15DB" w:rsidRDefault="00FD48A7" w:rsidP="008B15DB">
                                <w:pPr>
                                  <w:rPr>
                                    <w:rStyle w:val="Hyperlink"/>
                                    <w:sz w:val="16"/>
                                    <w:szCs w:val="16"/>
                                  </w:rPr>
                                </w:pPr>
                                <w:hyperlink r:id="rId10" w:history="1">
                                  <w:r w:rsidR="008B15DB" w:rsidRPr="001F0D2C">
                                    <w:rPr>
                                      <w:rStyle w:val="Hyperlink"/>
                                      <w:sz w:val="16"/>
                                      <w:szCs w:val="16"/>
                                    </w:rPr>
                                    <w:t>https://www.npsr.qld.gov.au/legal/disclaimer.html</w:t>
                                  </w:r>
                                </w:hyperlink>
                              </w:p>
                              <w:p w:rsidR="008B15DB" w:rsidRDefault="008B15DB" w:rsidP="008B15DB">
                                <w:pPr>
                                  <w:rPr>
                                    <w:sz w:val="16"/>
                                    <w:szCs w:val="16"/>
                                  </w:rPr>
                                </w:pPr>
                              </w:p>
                              <w:p w:rsidR="008B15DB" w:rsidRPr="00391FAA" w:rsidRDefault="008B15DB" w:rsidP="008B15D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F00D2" id="Text Box 8" o:spid="_x0000_s1028" type="#_x0000_t202" style="position:absolute;margin-left:-29.3pt;margin-top:185.9pt;width:547.5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" filled="f" stroked="f" strokeweight="1pt">
                    <v:textbox>
                      <w:txbxContent>
                        <w:p w:rsidR="008B15DB" w:rsidRDefault="008B15DB" w:rsidP="008B15DB">
                          <w:pPr>
                            <w:spacing w:after="0"/>
                            <w:rPr>
                              <w:rFonts w:ascii="Calibri" w:hAnsi="Calibri"/>
                              <w:b/>
                              <w:bCs/>
                              <w:i/>
                              <w:iCs/>
                              <w:lang w:val="en"/>
                            </w:rPr>
                          </w:pPr>
                          <w:r w:rsidRPr="00391FAA">
                            <w:rPr>
                              <w:b/>
                              <w:bCs/>
                              <w:i/>
                              <w:iCs/>
                              <w:lang w:val="en"/>
                            </w:rPr>
                            <w:t>Disclaimer</w:t>
                          </w:r>
                        </w:p>
                        <w:p w:rsidR="008B15DB" w:rsidRPr="00391FAA" w:rsidRDefault="008B15DB" w:rsidP="008B15DB">
                          <w:pPr>
                            <w:spacing w:after="0"/>
                            <w:rPr>
                              <w:rFonts w:ascii="Calibri" w:hAnsi="Calibri"/>
                              <w:b/>
                              <w:bCs/>
                              <w:i/>
                              <w:iCs/>
                              <w:sz w:val="16"/>
                              <w:szCs w:val="16"/>
                              <w:lang w:val="en"/>
                            </w:rPr>
                          </w:pPr>
                          <w:r w:rsidRPr="00391FAA">
                            <w:rPr>
                              <w:i/>
                              <w:iCs/>
                              <w:sz w:val="16"/>
                              <w:szCs w:val="16"/>
                              <w:lang w:val="en"/>
                            </w:rPr>
                            <w:t>The State of Queensland as represented by the Department of National Parks, Sport and Racing (DNPSR) makes no statements, representations or warranties (to the maximum extent permitted by law) as to the suitability, completeness or accuracy of the content in this document. This document is made available as an information source only. You accept sole responsibility and risk associated with using the content and this document irrespective of the purpose to which such content is applied. The content of this document does not in any way constitute legal advice and all users should seek independent legal advice when issues arise.  In no event shall DNPSR be liable for any special, indirect or consequential damages or any damages, losses or expenses whatsoever resulting from its use of the content or this document whether in an action of contract, negligence or tort.</w:t>
                          </w:r>
                        </w:p>
                        <w:p w:rsidR="008B15DB" w:rsidRDefault="008B15DB" w:rsidP="008B15DB">
                          <w:pPr>
                            <w:rPr>
                              <w:i/>
                              <w:iCs/>
                              <w:sz w:val="16"/>
                              <w:szCs w:val="16"/>
                              <w:lang w:val="en"/>
                            </w:rPr>
                          </w:pPr>
                          <w:r w:rsidRPr="00391FAA">
                            <w:rPr>
                              <w:i/>
                              <w:iCs/>
                              <w:sz w:val="16"/>
                              <w:szCs w:val="16"/>
                              <w:lang w:val="en"/>
                            </w:rPr>
                            <w:t>This Disclaimer should be read in conjunction with the disclaimers on the DNPSR website</w:t>
                          </w:r>
                        </w:p>
                        <w:p w:rsidR="008B15DB" w:rsidRDefault="008B15DB" w:rsidP="008B15DB">
                          <w:pPr>
                            <w:rPr>
                              <w:rStyle w:val="Hyperlink"/>
                              <w:sz w:val="16"/>
                              <w:szCs w:val="16"/>
                            </w:rPr>
                          </w:pPr>
                          <w:hyperlink r:id="rId11" w:history="1">
                            <w:r w:rsidRPr="001F0D2C">
                              <w:rPr>
                                <w:rStyle w:val="Hyperlink"/>
                                <w:sz w:val="16"/>
                                <w:szCs w:val="16"/>
                              </w:rPr>
                              <w:t>https://www.npsr.qld.gov.</w:t>
                            </w:r>
                            <w:r w:rsidRPr="001F0D2C">
                              <w:rPr>
                                <w:rStyle w:val="Hyperlink"/>
                                <w:sz w:val="16"/>
                                <w:szCs w:val="16"/>
                              </w:rPr>
                              <w:t>a</w:t>
                            </w:r>
                            <w:r w:rsidRPr="001F0D2C">
                              <w:rPr>
                                <w:rStyle w:val="Hyperlink"/>
                                <w:sz w:val="16"/>
                                <w:szCs w:val="16"/>
                              </w:rPr>
                              <w:t>u/legal/disclaimer.html</w:t>
                            </w:r>
                          </w:hyperlink>
                        </w:p>
                        <w:p w:rsidR="008B15DB" w:rsidRDefault="008B15DB" w:rsidP="008B15DB">
                          <w:pPr>
                            <w:rPr>
                              <w:sz w:val="16"/>
                              <w:szCs w:val="16"/>
                            </w:rPr>
                          </w:pPr>
                        </w:p>
                        <w:p w:rsidR="008B15DB" w:rsidRPr="00391FAA" w:rsidRDefault="008B15DB" w:rsidP="008B15DB">
                          <w:pPr>
                            <w:rPr>
                              <w:sz w:val="16"/>
                              <w:szCs w:val="16"/>
                            </w:rPr>
                          </w:pPr>
                        </w:p>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3CEE2EED" wp14:editId="188B1C1B">
                    <wp:simplePos x="0" y="0"/>
                    <wp:positionH relativeFrom="column">
                      <wp:posOffset>-295910</wp:posOffset>
                    </wp:positionH>
                    <wp:positionV relativeFrom="paragraph">
                      <wp:posOffset>836930</wp:posOffset>
                    </wp:positionV>
                    <wp:extent cx="6819900" cy="1476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819900" cy="1476375"/>
                            </a:xfrm>
                            <a:prstGeom prst="rect">
                              <a:avLst/>
                            </a:prstGeom>
                            <a:noFill/>
                            <a:ln w="12700">
                              <a:solidFill>
                                <a:srgbClr val="FFC000"/>
                              </a:solidFill>
                            </a:ln>
                          </wps:spPr>
                          <wps:txbx>
                            <w:txbxContent>
                              <w:p w:rsidR="00D26408" w:rsidRPr="00D26408" w:rsidRDefault="00D26408" w:rsidP="008B15DB">
                                <w:pPr>
                                  <w:spacing w:after="0"/>
                                  <w:rPr>
                                    <w:rFonts w:ascii="Arial" w:hAnsi="Arial" w:cs="Arial"/>
                                    <w:sz w:val="24"/>
                                    <w:szCs w:val="24"/>
                                    <w:u w:val="single"/>
                                  </w:rPr>
                                </w:pPr>
                                <w:r w:rsidRPr="00D26408">
                                  <w:rPr>
                                    <w:rFonts w:ascii="Arial" w:hAnsi="Arial" w:cs="Arial"/>
                                    <w:sz w:val="24"/>
                                    <w:szCs w:val="24"/>
                                    <w:u w:val="single"/>
                                  </w:rPr>
                                  <w:t>Recommended Resource Links</w:t>
                                </w:r>
                              </w:p>
                              <w:p w:rsidR="00D26408" w:rsidRPr="00D26408" w:rsidRDefault="00D26408" w:rsidP="00D26408">
                                <w:pPr>
                                  <w:rPr>
                                    <w:rFonts w:ascii="Arial" w:hAnsi="Arial" w:cs="Arial"/>
                                    <w:sz w:val="24"/>
                                    <w:szCs w:val="24"/>
                                  </w:rPr>
                                </w:pPr>
                                <w:r w:rsidRPr="00D26408">
                                  <w:rPr>
                                    <w:rFonts w:ascii="Arial" w:hAnsi="Arial" w:cs="Arial"/>
                                    <w:sz w:val="24"/>
                                    <w:szCs w:val="24"/>
                                  </w:rPr>
                                  <w:t>National Parks, Sport and Racing offer a range of free on-line or “Face to Face” training sessions to enhance your volunteer experience</w:t>
                                </w:r>
                              </w:p>
                              <w:p w:rsidR="00D26408" w:rsidRDefault="00D26408" w:rsidP="00D26408">
                                <w:pPr>
                                  <w:spacing w:after="0"/>
                                  <w:rPr>
                                    <w:rStyle w:val="Hyperlink"/>
                                    <w:rFonts w:cs="Arial"/>
                                    <w:sz w:val="22"/>
                                  </w:rPr>
                                </w:pPr>
                                <w:r w:rsidRPr="00D26408">
                                  <w:rPr>
                                    <w:rFonts w:ascii="Arial" w:hAnsi="Arial" w:cs="Arial"/>
                                  </w:rPr>
                                  <w:t xml:space="preserve">Face to Face Workshops - </w:t>
                                </w:r>
                                <w:hyperlink r:id="rId12" w:history="1">
                                  <w:r w:rsidRPr="00D26408">
                                    <w:rPr>
                                      <w:rStyle w:val="Hyperlink"/>
                                      <w:rFonts w:cs="Arial"/>
                                      <w:sz w:val="22"/>
                                    </w:rPr>
                                    <w:t>https://www.qld.gov.au/recreation/sports/volunteers-coaches/workshops</w:t>
                                  </w:r>
                                </w:hyperlink>
                              </w:p>
                              <w:p w:rsidR="00D26408" w:rsidRPr="00D26408" w:rsidRDefault="00D26408" w:rsidP="00D26408">
                                <w:pPr>
                                  <w:spacing w:after="0"/>
                                  <w:rPr>
                                    <w:rFonts w:ascii="Arial" w:hAnsi="Arial" w:cs="Arial"/>
                                  </w:rPr>
                                </w:pPr>
                              </w:p>
                              <w:p w:rsidR="00D26408" w:rsidRPr="00D26408" w:rsidRDefault="00D26408" w:rsidP="008B15DB">
                                <w:pPr>
                                  <w:spacing w:after="0"/>
                                  <w:rPr>
                                    <w:rFonts w:ascii="Arial" w:hAnsi="Arial" w:cs="Arial"/>
                                  </w:rPr>
                                </w:pPr>
                                <w:r w:rsidRPr="00D26408">
                                  <w:rPr>
                                    <w:rFonts w:ascii="Arial" w:hAnsi="Arial" w:cs="Arial"/>
                                  </w:rPr>
                                  <w:t xml:space="preserve">Online Courses &amp; Library - </w:t>
                                </w:r>
                                <w:hyperlink r:id="rId13" w:history="1">
                                  <w:r w:rsidRPr="00D26408">
                                    <w:rPr>
                                      <w:rStyle w:val="Hyperlink"/>
                                      <w:rFonts w:cs="Arial"/>
                                      <w:sz w:val="22"/>
                                    </w:rPr>
                                    <w:t>https://www.npsr.qld.gov.au/industry-information/clubs/resources/</w:t>
                                  </w:r>
                                </w:hyperlink>
                              </w:p>
                              <w:p w:rsidR="00D26408" w:rsidRPr="00D26408" w:rsidRDefault="00D26408" w:rsidP="008B15DB">
                                <w:pPr>
                                  <w:spacing w:after="0"/>
                                  <w:rPr>
                                    <w:rFonts w:ascii="Arial" w:hAnsi="Arial" w:cs="Arial"/>
                                    <w:sz w:val="24"/>
                                    <w:szCs w:val="24"/>
                                  </w:rPr>
                                </w:pPr>
                                <w:r w:rsidRPr="00D26408">
                                  <w:rPr>
                                    <w:rFonts w:ascii="Arial" w:hAnsi="Arial" w:cs="Arial"/>
                                    <w:sz w:val="24"/>
                                    <w:szCs w:val="24"/>
                                  </w:rPr>
                                  <w:t xml:space="preserve"> To access – HOLD CTRL key and click on link</w:t>
                                </w:r>
                              </w:p>
                              <w:p w:rsidR="00D26408" w:rsidRPr="00C6791C" w:rsidRDefault="00D26408" w:rsidP="00D26408">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2EED" id="Text Box 5" o:spid="_x0000_s1029" type="#_x0000_t202" style="position:absolute;margin-left:-23.3pt;margin-top:65.9pt;width:537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" filled="f" strokecolor="#ffc000" strokeweight="1pt">
                    <v:textbox>
                      <w:txbxContent>
                        <w:p w:rsidR="00D26408" w:rsidRPr="00D26408" w:rsidRDefault="00D26408" w:rsidP="008B15DB">
                          <w:pPr>
                            <w:spacing w:after="0"/>
                            <w:rPr>
                              <w:rFonts w:ascii="Arial" w:hAnsi="Arial" w:cs="Arial"/>
                              <w:sz w:val="24"/>
                              <w:szCs w:val="24"/>
                              <w:u w:val="single"/>
                            </w:rPr>
                          </w:pPr>
                          <w:r w:rsidRPr="00D26408">
                            <w:rPr>
                              <w:rFonts w:ascii="Arial" w:hAnsi="Arial" w:cs="Arial"/>
                              <w:sz w:val="24"/>
                              <w:szCs w:val="24"/>
                              <w:u w:val="single"/>
                            </w:rPr>
                            <w:t>Recommended Resource Links</w:t>
                          </w:r>
                        </w:p>
                        <w:p w:rsidR="00D26408" w:rsidRPr="00D26408" w:rsidRDefault="00D26408" w:rsidP="00D26408">
                          <w:pPr>
                            <w:rPr>
                              <w:rFonts w:ascii="Arial" w:hAnsi="Arial" w:cs="Arial"/>
                              <w:sz w:val="24"/>
                              <w:szCs w:val="24"/>
                            </w:rPr>
                          </w:pPr>
                          <w:r w:rsidRPr="00D26408">
                            <w:rPr>
                              <w:rFonts w:ascii="Arial" w:hAnsi="Arial" w:cs="Arial"/>
                              <w:sz w:val="24"/>
                              <w:szCs w:val="24"/>
                            </w:rPr>
                            <w:t>National Parks, Sport and Racing offer a range of free on-line or “Face to Face” training sessions to enhance your volunteer experience</w:t>
                          </w:r>
                        </w:p>
                        <w:p w:rsidR="00D26408" w:rsidRDefault="00D26408" w:rsidP="00D26408">
                          <w:pPr>
                            <w:spacing w:after="0"/>
                            <w:rPr>
                              <w:rStyle w:val="Hyperlink"/>
                              <w:rFonts w:cs="Arial"/>
                              <w:sz w:val="22"/>
                            </w:rPr>
                          </w:pPr>
                          <w:r w:rsidRPr="00D26408">
                            <w:rPr>
                              <w:rFonts w:ascii="Arial" w:hAnsi="Arial" w:cs="Arial"/>
                            </w:rPr>
                            <w:t xml:space="preserve">Face to Face Workshops - </w:t>
                          </w:r>
                          <w:hyperlink r:id="rId14" w:history="1">
                            <w:r w:rsidRPr="00D26408">
                              <w:rPr>
                                <w:rStyle w:val="Hyperlink"/>
                                <w:rFonts w:cs="Arial"/>
                                <w:sz w:val="22"/>
                              </w:rPr>
                              <w:t>https://www.qld.gov.au/recreation/sports/volunteers-coaches/workshops</w:t>
                            </w:r>
                          </w:hyperlink>
                        </w:p>
                        <w:p w:rsidR="00D26408" w:rsidRPr="00D26408" w:rsidRDefault="00D26408" w:rsidP="00D26408">
                          <w:pPr>
                            <w:spacing w:after="0"/>
                            <w:rPr>
                              <w:rFonts w:ascii="Arial" w:hAnsi="Arial" w:cs="Arial"/>
                            </w:rPr>
                          </w:pPr>
                        </w:p>
                        <w:p w:rsidR="00D26408" w:rsidRPr="00D26408" w:rsidRDefault="00D26408" w:rsidP="008B15DB">
                          <w:pPr>
                            <w:spacing w:after="0"/>
                            <w:rPr>
                              <w:rFonts w:ascii="Arial" w:hAnsi="Arial" w:cs="Arial"/>
                            </w:rPr>
                          </w:pPr>
                          <w:r w:rsidRPr="00D26408">
                            <w:rPr>
                              <w:rFonts w:ascii="Arial" w:hAnsi="Arial" w:cs="Arial"/>
                            </w:rPr>
                            <w:t xml:space="preserve">Online Courses &amp; Library - </w:t>
                          </w:r>
                          <w:hyperlink r:id="rId15" w:history="1">
                            <w:r w:rsidRPr="00D26408">
                              <w:rPr>
                                <w:rStyle w:val="Hyperlink"/>
                                <w:rFonts w:cs="Arial"/>
                                <w:sz w:val="22"/>
                              </w:rPr>
                              <w:t>https://www.npsr.qld.gov.au/industry-information/clubs/resources/</w:t>
                            </w:r>
                          </w:hyperlink>
                        </w:p>
                        <w:p w:rsidR="00D26408" w:rsidRPr="00D26408" w:rsidRDefault="00D26408" w:rsidP="008B15DB">
                          <w:pPr>
                            <w:spacing w:after="0"/>
                            <w:rPr>
                              <w:rFonts w:ascii="Arial" w:hAnsi="Arial" w:cs="Arial"/>
                              <w:sz w:val="24"/>
                              <w:szCs w:val="24"/>
                            </w:rPr>
                          </w:pPr>
                          <w:r w:rsidRPr="00D26408">
                            <w:rPr>
                              <w:rFonts w:ascii="Arial" w:hAnsi="Arial" w:cs="Arial"/>
                              <w:sz w:val="24"/>
                              <w:szCs w:val="24"/>
                            </w:rPr>
                            <w:t xml:space="preserve"> To access – HOLD CTRL key and click on link</w:t>
                          </w:r>
                        </w:p>
                        <w:p w:rsidR="00D26408" w:rsidRPr="00C6791C" w:rsidRDefault="00D26408" w:rsidP="00D26408">
                          <w:pPr>
                            <w:rPr>
                              <w:sz w:val="24"/>
                              <w:szCs w:val="24"/>
                            </w:rPr>
                          </w:pPr>
                        </w:p>
                      </w:txbxContent>
                    </v:textbox>
                  </v:shape>
                </w:pict>
              </mc:Fallback>
            </mc:AlternateContent>
          </w:r>
          <w:r w:rsidR="00D26408">
            <w:rPr>
              <w:noProof/>
              <w:lang w:eastAsia="en-AU"/>
            </w:rPr>
            <mc:AlternateContent>
              <mc:Choice Requires="wps">
                <w:drawing>
                  <wp:anchor distT="0" distB="0" distL="114300" distR="114300" simplePos="0" relativeHeight="251661312" behindDoc="0" locked="0" layoutInCell="1" allowOverlap="1">
                    <wp:simplePos x="0" y="0"/>
                    <wp:positionH relativeFrom="column">
                      <wp:posOffset>-210185</wp:posOffset>
                    </wp:positionH>
                    <wp:positionV relativeFrom="paragraph">
                      <wp:posOffset>3980180</wp:posOffset>
                    </wp:positionV>
                    <wp:extent cx="6734175" cy="10382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734175" cy="1038225"/>
                            </a:xfrm>
                            <a:prstGeom prst="rect">
                              <a:avLst/>
                            </a:prstGeom>
                            <a:noFill/>
                            <a:ln w="6350">
                              <a:noFill/>
                            </a:ln>
                          </wps:spPr>
                          <wps:txbx>
                            <w:txbxContent>
                              <w:p w:rsidR="00341D95" w:rsidRPr="000B4D34" w:rsidRDefault="00341D95" w:rsidP="002C5F5A">
                                <w:pPr>
                                  <w:jc w:val="center"/>
                                  <w:rPr>
                                    <w:rFonts w:ascii="Arial" w:hAnsi="Arial" w:cs="Arial"/>
                                    <w:b/>
                                    <w:sz w:val="26"/>
                                    <w:szCs w:val="26"/>
                                    <w:u w:val="single"/>
                                  </w:rPr>
                                </w:pPr>
                                <w:r w:rsidRPr="000B4D34">
                                  <w:rPr>
                                    <w:rFonts w:ascii="Arial" w:hAnsi="Arial" w:cs="Arial"/>
                                    <w:b/>
                                    <w:sz w:val="26"/>
                                    <w:szCs w:val="26"/>
                                    <w:u w:val="single"/>
                                  </w:rPr>
                                  <w:t>TO DELETE COVER PAGE “TEMPLATE INSTRUCTION”</w:t>
                                </w:r>
                              </w:p>
                              <w:p w:rsidR="00341D95" w:rsidRPr="00255541" w:rsidRDefault="00341D95" w:rsidP="002C5F5A">
                                <w:pPr>
                                  <w:pStyle w:val="ListParagraph"/>
                                  <w:rPr>
                                    <w:rFonts w:cs="Arial"/>
                                    <w:sz w:val="26"/>
                                    <w:szCs w:val="26"/>
                                  </w:rPr>
                                </w:pPr>
                                <w:r w:rsidRPr="00255541">
                                  <w:rPr>
                                    <w:rFonts w:cs="Arial"/>
                                    <w:sz w:val="26"/>
                                    <w:szCs w:val="26"/>
                                  </w:rPr>
                                  <w:t>1. Click on insert tab at the top.</w:t>
                                </w:r>
                              </w:p>
                              <w:p w:rsidR="00341D95" w:rsidRPr="00255541" w:rsidRDefault="00341D95" w:rsidP="002C5F5A">
                                <w:pPr>
                                  <w:pStyle w:val="ListParagraph"/>
                                  <w:rPr>
                                    <w:rFonts w:cs="Arial"/>
                                    <w:sz w:val="26"/>
                                    <w:szCs w:val="26"/>
                                  </w:rPr>
                                </w:pPr>
                                <w:r w:rsidRPr="00255541">
                                  <w:rPr>
                                    <w:rFonts w:cs="Arial"/>
                                    <w:sz w:val="26"/>
                                    <w:szCs w:val="26"/>
                                  </w:rPr>
                                  <w:t>2. Click ‘Cover Page’ at the left</w:t>
                                </w:r>
                              </w:p>
                              <w:p w:rsidR="00341D95" w:rsidRPr="00255541" w:rsidRDefault="00341D95" w:rsidP="002C5F5A">
                                <w:pPr>
                                  <w:pStyle w:val="ListParagraph"/>
                                  <w:rPr>
                                    <w:rFonts w:cs="Arial"/>
                                    <w:sz w:val="26"/>
                                    <w:szCs w:val="26"/>
                                  </w:rPr>
                                </w:pPr>
                                <w:r w:rsidRPr="00255541">
                                  <w:rPr>
                                    <w:rFonts w:cs="Arial"/>
                                    <w:sz w:val="26"/>
                                    <w:szCs w:val="26"/>
                                  </w:rPr>
                                  <w:t>3. Click “REMOVE CURRENT COVER”</w:t>
                                </w:r>
                              </w:p>
                              <w:p w:rsidR="00341D95" w:rsidRDefault="00341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16.55pt;margin-top:313.4pt;width:530.2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" filled="f" stroked="f" strokeweight=".5pt">
                    <v:textbox>
                      <w:txbxContent>
                        <w:p w:rsidR="00341D95" w:rsidRPr="000B4D34" w:rsidRDefault="00341D95" w:rsidP="002C5F5A">
                          <w:pPr>
                            <w:jc w:val="center"/>
                            <w:rPr>
                              <w:rFonts w:ascii="Arial" w:hAnsi="Arial" w:cs="Arial"/>
                              <w:b/>
                              <w:sz w:val="26"/>
                              <w:szCs w:val="26"/>
                              <w:u w:val="single"/>
                            </w:rPr>
                          </w:pPr>
                          <w:r w:rsidRPr="000B4D34">
                            <w:rPr>
                              <w:rFonts w:ascii="Arial" w:hAnsi="Arial" w:cs="Arial"/>
                              <w:b/>
                              <w:sz w:val="26"/>
                              <w:szCs w:val="26"/>
                              <w:u w:val="single"/>
                            </w:rPr>
                            <w:t>TO DELETE COVER PAGE “TEMPLATE INSTRUCTION”</w:t>
                          </w:r>
                        </w:p>
                        <w:p w:rsidR="00341D95" w:rsidRPr="00255541" w:rsidRDefault="00341D95" w:rsidP="002C5F5A">
                          <w:pPr>
                            <w:pStyle w:val="ListParagraph"/>
                            <w:rPr>
                              <w:rFonts w:cs="Arial"/>
                              <w:sz w:val="26"/>
                              <w:szCs w:val="26"/>
                            </w:rPr>
                          </w:pPr>
                          <w:r w:rsidRPr="00255541">
                            <w:rPr>
                              <w:rFonts w:cs="Arial"/>
                              <w:sz w:val="26"/>
                              <w:szCs w:val="26"/>
                            </w:rPr>
                            <w:t>1. Click on insert tab at the top.</w:t>
                          </w:r>
                        </w:p>
                        <w:p w:rsidR="00341D95" w:rsidRPr="00255541" w:rsidRDefault="00341D95" w:rsidP="002C5F5A">
                          <w:pPr>
                            <w:pStyle w:val="ListParagraph"/>
                            <w:rPr>
                              <w:rFonts w:cs="Arial"/>
                              <w:sz w:val="26"/>
                              <w:szCs w:val="26"/>
                            </w:rPr>
                          </w:pPr>
                          <w:r w:rsidRPr="00255541">
                            <w:rPr>
                              <w:rFonts w:cs="Arial"/>
                              <w:sz w:val="26"/>
                              <w:szCs w:val="26"/>
                            </w:rPr>
                            <w:t>2. Click ‘Cover Page’ at the left</w:t>
                          </w:r>
                        </w:p>
                        <w:p w:rsidR="00341D95" w:rsidRPr="00255541" w:rsidRDefault="00341D95" w:rsidP="002C5F5A">
                          <w:pPr>
                            <w:pStyle w:val="ListParagraph"/>
                            <w:rPr>
                              <w:rFonts w:cs="Arial"/>
                              <w:sz w:val="26"/>
                              <w:szCs w:val="26"/>
                            </w:rPr>
                          </w:pPr>
                          <w:r w:rsidRPr="00255541">
                            <w:rPr>
                              <w:rFonts w:cs="Arial"/>
                              <w:sz w:val="26"/>
                              <w:szCs w:val="26"/>
                            </w:rPr>
                            <w:t>3. Click “REMOVE CURRENT COVER”</w:t>
                          </w:r>
                        </w:p>
                        <w:p w:rsidR="00341D95" w:rsidRDefault="00341D95"/>
                      </w:txbxContent>
                    </v:textbox>
                  </v:shape>
                </w:pict>
              </mc:Fallback>
            </mc:AlternateContent>
          </w:r>
          <w:r w:rsidR="00341D95">
            <w:rPr>
              <w:lang w:val="en-US" w:eastAsia="ja-JP"/>
            </w:rPr>
            <w:br w:type="page"/>
          </w:r>
        </w:p>
      </w:sdtContent>
    </w:sdt>
    <w:p w:rsidR="00F6472A" w:rsidRDefault="0093565F" w:rsidP="004F67C0">
      <w:pPr>
        <w:rPr>
          <w:lang w:val="en-US" w:eastAsia="ja-JP"/>
        </w:rPr>
      </w:pPr>
      <w:r>
        <w:rPr>
          <w:lang w:val="en-US" w:eastAsia="ja-JP"/>
        </w:rPr>
        <w:lastRenderedPageBreak/>
        <w:tab/>
      </w:r>
      <w:sdt>
        <w:sdtPr>
          <w:rPr>
            <w:rStyle w:val="Style4"/>
          </w:rPr>
          <w:alias w:val="Insert Organisation/Club Name"/>
          <w:tag w:val="Insert Organisation/Club Name"/>
          <w:id w:val="1513020199"/>
          <w:placeholder>
            <w:docPart w:val="DefaultPlaceholder_-1854013440"/>
          </w:placeholder>
          <w:temporary/>
          <w:showingPlcHdr/>
          <w:text/>
        </w:sdtPr>
        <w:sdtEndPr>
          <w:rPr>
            <w:rStyle w:val="DefaultParagraphFont"/>
            <w:rFonts w:asciiTheme="minorHAnsi" w:hAnsiTheme="minorHAnsi"/>
            <w:sz w:val="22"/>
            <w:lang w:val="en-US" w:eastAsia="ja-JP"/>
          </w:rPr>
        </w:sdtEndPr>
        <w:sdtContent>
          <w:r w:rsidR="00F6472A" w:rsidRPr="00EC3083">
            <w:rPr>
              <w:rStyle w:val="PlaceholderText"/>
            </w:rPr>
            <w:t>Click or tap here to enter text.</w:t>
          </w:r>
        </w:sdtContent>
      </w:sdt>
      <w:r>
        <w:rPr>
          <w:lang w:val="en-US" w:eastAsia="ja-JP"/>
        </w:rPr>
        <w:tab/>
      </w:r>
      <w:r>
        <w:rPr>
          <w:lang w:val="en-US" w:eastAsia="ja-JP"/>
        </w:rPr>
        <w:tab/>
      </w:r>
      <w:r w:rsidR="00F6472A">
        <w:rPr>
          <w:lang w:val="en-US" w:eastAsia="ja-JP"/>
        </w:rPr>
        <w:t xml:space="preserve"> </w:t>
      </w:r>
    </w:p>
    <w:p w:rsidR="0093565F" w:rsidRDefault="00F6472A" w:rsidP="004F67C0">
      <w:pPr>
        <w:rPr>
          <w:lang w:val="en-US" w:eastAsia="ja-JP"/>
        </w:rPr>
      </w:pP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sdt>
        <w:sdtPr>
          <w:rPr>
            <w:lang w:val="en-US" w:eastAsia="ja-JP"/>
          </w:rPr>
          <w:alias w:val="Insert Club Logo"/>
          <w:tag w:val="Insert Club Logo"/>
          <w:id w:val="-1610584352"/>
          <w:temporary/>
          <w:showingPlcHdr/>
          <w:picture/>
        </w:sdtPr>
        <w:sdtEndPr/>
        <w:sdtContent>
          <w:r>
            <w:rPr>
              <w:noProof/>
              <w:lang w:eastAsia="en-AU"/>
            </w:rPr>
            <w:drawing>
              <wp:inline distT="0" distB="0" distL="0" distR="0">
                <wp:extent cx="1600200" cy="1409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409700"/>
                        </a:xfrm>
                        <a:prstGeom prst="rect">
                          <a:avLst/>
                        </a:prstGeom>
                        <a:noFill/>
                        <a:ln>
                          <a:noFill/>
                        </a:ln>
                      </pic:spPr>
                    </pic:pic>
                  </a:graphicData>
                </a:graphic>
              </wp:inline>
            </w:drawing>
          </w:r>
        </w:sdtContent>
      </w:sdt>
      <w:r w:rsidR="0093565F">
        <w:rPr>
          <w:lang w:val="en-US" w:eastAsia="ja-JP"/>
        </w:rPr>
        <w:tab/>
      </w:r>
      <w:r w:rsidR="0093565F">
        <w:rPr>
          <w:lang w:val="en-US" w:eastAsia="ja-JP"/>
        </w:rPr>
        <w:tab/>
      </w:r>
      <w:r w:rsidR="0093565F">
        <w:rPr>
          <w:lang w:val="en-US" w:eastAsia="ja-JP"/>
        </w:rPr>
        <w:tab/>
      </w:r>
      <w:r w:rsidR="0093565F">
        <w:rPr>
          <w:lang w:val="en-US" w:eastAsia="ja-JP"/>
        </w:rPr>
        <w:tab/>
      </w:r>
      <w:r w:rsidR="00731DF0">
        <w:rPr>
          <w:lang w:val="en-US" w:eastAsia="ja-JP"/>
        </w:rPr>
        <w:t xml:space="preserve">               </w:t>
      </w:r>
    </w:p>
    <w:p w:rsidR="00731DF0" w:rsidRDefault="00731DF0" w:rsidP="00731DF0">
      <w:pPr>
        <w:jc w:val="center"/>
        <w:rPr>
          <w:rFonts w:ascii="Arial" w:hAnsi="Arial" w:cs="Arial"/>
          <w:b/>
          <w:sz w:val="24"/>
          <w:szCs w:val="24"/>
        </w:rPr>
      </w:pPr>
      <w:r w:rsidRPr="00731DF0">
        <w:rPr>
          <w:rFonts w:ascii="Arial" w:hAnsi="Arial" w:cs="Arial"/>
          <w:b/>
          <w:sz w:val="24"/>
          <w:szCs w:val="24"/>
        </w:rPr>
        <w:t>Self-Assessment for Committee Members Financial Literacy</w:t>
      </w:r>
    </w:p>
    <w:p w:rsidR="00B5233C" w:rsidRPr="00B5233C" w:rsidRDefault="00B5233C" w:rsidP="00B5233C">
      <w:pPr>
        <w:spacing w:after="0"/>
        <w:jc w:val="center"/>
        <w:rPr>
          <w:rFonts w:ascii="Arial" w:hAnsi="Arial" w:cs="Arial"/>
        </w:rPr>
      </w:pPr>
      <w:r w:rsidRPr="00B5233C">
        <w:rPr>
          <w:rFonts w:ascii="Arial" w:hAnsi="Arial" w:cs="Arial"/>
        </w:rPr>
        <w:t>This self-assessment helps the board identify any training that board members may require to assist them carry out their financial duties.</w:t>
      </w:r>
    </w:p>
    <w:p w:rsidR="005A6096" w:rsidRPr="00B5233C" w:rsidRDefault="00B5233C" w:rsidP="00E701A9">
      <w:pPr>
        <w:rPr>
          <w:rFonts w:ascii="Arial" w:hAnsi="Arial" w:cs="Arial"/>
          <w:sz w:val="20"/>
          <w:szCs w:val="20"/>
        </w:rPr>
      </w:pPr>
      <w:r w:rsidRPr="00B5233C">
        <w:rPr>
          <w:rFonts w:ascii="Arial" w:hAnsi="Arial" w:cs="Arial"/>
          <w:sz w:val="20"/>
          <w:szCs w:val="20"/>
        </w:rPr>
        <w:t>Use this tool to help you as a committee member determine your own strengths and weaknesses in this area. Tick the rating that best describes your knowledge and duties.  Remember to redo this self-assessment after the completion of your training to evaluate your knowledge base and learning.</w:t>
      </w:r>
      <w:bookmarkEnd w:id="0"/>
    </w:p>
    <w:tbl>
      <w:tblPr>
        <w:tblStyle w:val="TableGrid"/>
        <w:tblW w:w="10353" w:type="dxa"/>
        <w:tblLook w:val="04A0" w:firstRow="1" w:lastRow="0" w:firstColumn="1" w:lastColumn="0" w:noHBand="0" w:noVBand="1"/>
      </w:tblPr>
      <w:tblGrid>
        <w:gridCol w:w="5170"/>
        <w:gridCol w:w="5183"/>
      </w:tblGrid>
      <w:tr w:rsidR="00B80280" w:rsidRPr="00BE507D" w:rsidTr="00B5233C">
        <w:trPr>
          <w:cnfStyle w:val="100000000000" w:firstRow="1" w:lastRow="0" w:firstColumn="0" w:lastColumn="0" w:oddVBand="0" w:evenVBand="0" w:oddHBand="0" w:evenHBand="0" w:firstRowFirstColumn="0" w:firstRowLastColumn="0" w:lastRowFirstColumn="0" w:lastRowLastColumn="0"/>
          <w:trHeight w:val="375"/>
        </w:trPr>
        <w:tc>
          <w:tcPr>
            <w:tcW w:w="5170" w:type="dxa"/>
            <w:tcBorders>
              <w:top w:val="nil"/>
              <w:left w:val="nil"/>
              <w:bottom w:val="nil"/>
              <w:right w:val="nil"/>
            </w:tcBorders>
            <w:shd w:val="clear" w:color="auto" w:fill="auto"/>
            <w:noWrap/>
          </w:tcPr>
          <w:p w:rsidR="00B80280" w:rsidRDefault="00B80280" w:rsidP="00D81C4C">
            <w:pPr>
              <w:jc w:val="center"/>
              <w:rPr>
                <w:b w:val="0"/>
              </w:rPr>
            </w:pPr>
            <w:r w:rsidRPr="00D81C4C">
              <w:rPr>
                <w:u w:val="single"/>
              </w:rPr>
              <w:t>Volunteer Name</w:t>
            </w:r>
          </w:p>
        </w:tc>
        <w:tc>
          <w:tcPr>
            <w:tcW w:w="5183" w:type="dxa"/>
            <w:tcBorders>
              <w:top w:val="nil"/>
              <w:left w:val="nil"/>
              <w:bottom w:val="nil"/>
              <w:right w:val="nil"/>
            </w:tcBorders>
            <w:shd w:val="clear" w:color="auto" w:fill="auto"/>
          </w:tcPr>
          <w:p w:rsidR="00B80280" w:rsidRDefault="00B80280" w:rsidP="00D81C4C">
            <w:pPr>
              <w:jc w:val="center"/>
            </w:pPr>
            <w:r w:rsidRPr="00D81C4C">
              <w:rPr>
                <w:u w:val="single"/>
              </w:rPr>
              <w:t>Date</w:t>
            </w:r>
          </w:p>
        </w:tc>
      </w:tr>
      <w:tr w:rsidR="00B80280" w:rsidRPr="00BE507D" w:rsidTr="00B5233C">
        <w:trPr>
          <w:trHeight w:val="375"/>
        </w:trPr>
        <w:sdt>
          <w:sdtPr>
            <w:alias w:val="Insert Volunteer Name"/>
            <w:tag w:val="Insert Volunteer Name"/>
            <w:id w:val="-725228463"/>
            <w:placeholder>
              <w:docPart w:val="DefaultPlaceholder_-1854013440"/>
            </w:placeholder>
            <w:temporary/>
            <w:showingPlcHdr/>
            <w:text/>
          </w:sdtPr>
          <w:sdtEndPr/>
          <w:sdtContent>
            <w:tc>
              <w:tcPr>
                <w:tcW w:w="5170" w:type="dxa"/>
                <w:tcBorders>
                  <w:top w:val="nil"/>
                  <w:left w:val="nil"/>
                  <w:bottom w:val="nil"/>
                  <w:right w:val="nil"/>
                </w:tcBorders>
                <w:noWrap/>
              </w:tcPr>
              <w:p w:rsidR="00B80280" w:rsidRDefault="00F6472A" w:rsidP="00D81C4C">
                <w:pPr>
                  <w:jc w:val="center"/>
                </w:pPr>
                <w:r w:rsidRPr="00EC3083">
                  <w:rPr>
                    <w:rStyle w:val="PlaceholderText"/>
                  </w:rPr>
                  <w:t>Click or tap here to enter text.</w:t>
                </w:r>
              </w:p>
            </w:tc>
          </w:sdtContent>
        </w:sdt>
        <w:sdt>
          <w:sdtPr>
            <w:id w:val="-11229547"/>
            <w:placeholder>
              <w:docPart w:val="DefaultPlaceholder_-1854013438"/>
            </w:placeholder>
            <w:showingPlcHdr/>
            <w:date>
              <w:dateFormat w:val="d/MM/yyyy"/>
              <w:lid w:val="en-AU"/>
              <w:storeMappedDataAs w:val="dateTime"/>
              <w:calendar w:val="gregorian"/>
            </w:date>
          </w:sdtPr>
          <w:sdtEndPr/>
          <w:sdtContent>
            <w:tc>
              <w:tcPr>
                <w:tcW w:w="5183" w:type="dxa"/>
                <w:tcBorders>
                  <w:top w:val="nil"/>
                  <w:left w:val="nil"/>
                  <w:bottom w:val="nil"/>
                  <w:right w:val="nil"/>
                </w:tcBorders>
              </w:tcPr>
              <w:p w:rsidR="00B80280" w:rsidRDefault="00F6472A" w:rsidP="00D81C4C">
                <w:pPr>
                  <w:jc w:val="center"/>
                </w:pPr>
                <w:r w:rsidRPr="00EC3083">
                  <w:rPr>
                    <w:rStyle w:val="PlaceholderText"/>
                  </w:rPr>
                  <w:t>Click or tap to enter a date.</w:t>
                </w:r>
              </w:p>
            </w:tc>
          </w:sdtContent>
        </w:sdt>
      </w:tr>
      <w:tr w:rsidR="00B80280" w:rsidRPr="00BE507D" w:rsidTr="00B5233C">
        <w:trPr>
          <w:trHeight w:val="375"/>
        </w:trPr>
        <w:tc>
          <w:tcPr>
            <w:tcW w:w="10353" w:type="dxa"/>
            <w:gridSpan w:val="2"/>
            <w:tcBorders>
              <w:top w:val="nil"/>
              <w:left w:val="nil"/>
              <w:bottom w:val="nil"/>
              <w:right w:val="nil"/>
            </w:tcBorders>
            <w:noWrap/>
          </w:tcPr>
          <w:p w:rsidR="00332C48" w:rsidRDefault="00332C48" w:rsidP="00332C48"/>
          <w:tbl>
            <w:tblPr>
              <w:tblStyle w:val="TableGrid"/>
              <w:tblW w:w="0" w:type="auto"/>
              <w:tblInd w:w="108" w:type="dxa"/>
              <w:tblLook w:val="04A0" w:firstRow="1" w:lastRow="0" w:firstColumn="1" w:lastColumn="0" w:noHBand="0" w:noVBand="1"/>
            </w:tblPr>
            <w:tblGrid>
              <w:gridCol w:w="4962"/>
              <w:gridCol w:w="992"/>
              <w:gridCol w:w="992"/>
              <w:gridCol w:w="1177"/>
              <w:gridCol w:w="1054"/>
            </w:tblGrid>
            <w:tr w:rsidR="00B5233C" w:rsidTr="00332C48">
              <w:trPr>
                <w:cnfStyle w:val="100000000000" w:firstRow="1" w:lastRow="0" w:firstColumn="0" w:lastColumn="0" w:oddVBand="0" w:evenVBand="0" w:oddHBand="0" w:evenHBand="0" w:firstRowFirstColumn="0" w:firstRowLastColumn="0" w:lastRowFirstColumn="0" w:lastRowLastColumn="0"/>
                <w:trHeight w:val="377"/>
              </w:trPr>
              <w:tc>
                <w:tcPr>
                  <w:tcW w:w="4962" w:type="dxa"/>
                  <w:shd w:val="clear" w:color="auto" w:fill="FFF2CC" w:themeFill="accent4" w:themeFillTint="33"/>
                </w:tcPr>
                <w:p w:rsidR="00B5233C" w:rsidRPr="00D71E84" w:rsidRDefault="00B5233C" w:rsidP="00B5233C">
                  <w:pPr>
                    <w:rPr>
                      <w:b w:val="0"/>
                    </w:rPr>
                  </w:pPr>
                  <w:r w:rsidRPr="00D71E84">
                    <w:t>My knowledge</w:t>
                  </w:r>
                </w:p>
              </w:tc>
              <w:tc>
                <w:tcPr>
                  <w:tcW w:w="992" w:type="dxa"/>
                  <w:shd w:val="clear" w:color="auto" w:fill="FFF2CC" w:themeFill="accent4" w:themeFillTint="33"/>
                </w:tcPr>
                <w:p w:rsidR="00B5233C" w:rsidRPr="00D71E84" w:rsidRDefault="00B5233C" w:rsidP="00B5233C">
                  <w:pPr>
                    <w:jc w:val="center"/>
                    <w:rPr>
                      <w:b w:val="0"/>
                    </w:rPr>
                  </w:pPr>
                  <w:r w:rsidRPr="00D71E84">
                    <w:t>Poor</w:t>
                  </w:r>
                </w:p>
              </w:tc>
              <w:tc>
                <w:tcPr>
                  <w:tcW w:w="992" w:type="dxa"/>
                  <w:shd w:val="clear" w:color="auto" w:fill="FFF2CC" w:themeFill="accent4" w:themeFillTint="33"/>
                </w:tcPr>
                <w:p w:rsidR="00B5233C" w:rsidRPr="00D71E84" w:rsidRDefault="00B5233C" w:rsidP="00B5233C">
                  <w:pPr>
                    <w:jc w:val="center"/>
                    <w:rPr>
                      <w:b w:val="0"/>
                    </w:rPr>
                  </w:pPr>
                  <w:r w:rsidRPr="00D71E84">
                    <w:t>Fair</w:t>
                  </w:r>
                </w:p>
              </w:tc>
              <w:tc>
                <w:tcPr>
                  <w:tcW w:w="1177" w:type="dxa"/>
                  <w:shd w:val="clear" w:color="auto" w:fill="FFF2CC" w:themeFill="accent4" w:themeFillTint="33"/>
                </w:tcPr>
                <w:p w:rsidR="00B5233C" w:rsidRPr="00D71E84" w:rsidRDefault="00B5233C" w:rsidP="00B5233C">
                  <w:pPr>
                    <w:jc w:val="center"/>
                    <w:rPr>
                      <w:b w:val="0"/>
                    </w:rPr>
                  </w:pPr>
                  <w:r w:rsidRPr="00D71E84">
                    <w:t>Good</w:t>
                  </w:r>
                </w:p>
              </w:tc>
              <w:tc>
                <w:tcPr>
                  <w:tcW w:w="1054" w:type="dxa"/>
                  <w:shd w:val="clear" w:color="auto" w:fill="FFF2CC" w:themeFill="accent4" w:themeFillTint="33"/>
                </w:tcPr>
                <w:p w:rsidR="00B5233C" w:rsidRPr="00D71E84" w:rsidRDefault="00B5233C" w:rsidP="00B5233C">
                  <w:pPr>
                    <w:jc w:val="center"/>
                    <w:rPr>
                      <w:b w:val="0"/>
                    </w:rPr>
                  </w:pPr>
                  <w:r w:rsidRPr="00D71E84">
                    <w:t>Excellent</w:t>
                  </w:r>
                </w:p>
              </w:tc>
            </w:tr>
            <w:tr w:rsidR="00332C48" w:rsidTr="00332C48">
              <w:tc>
                <w:tcPr>
                  <w:tcW w:w="4962" w:type="dxa"/>
                </w:tcPr>
                <w:p w:rsidR="00332C48" w:rsidRPr="00332C48" w:rsidRDefault="00332C48" w:rsidP="00332C48">
                  <w:pPr>
                    <w:rPr>
                      <w:sz w:val="20"/>
                    </w:rPr>
                  </w:pPr>
                  <w:r w:rsidRPr="00332C48">
                    <w:rPr>
                      <w:sz w:val="20"/>
                    </w:rPr>
                    <w:t>My knowledge of my financial responsibilities and liabilities as a board member is</w:t>
                  </w:r>
                </w:p>
              </w:tc>
              <w:sdt>
                <w:sdtPr>
                  <w:id w:val="-43827641"/>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67222936"/>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019282917"/>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615342714"/>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My knowledge of the different forms of financial reports is</w:t>
                  </w:r>
                </w:p>
              </w:tc>
              <w:sdt>
                <w:sdtPr>
                  <w:id w:val="1418527376"/>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277445595"/>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667322541"/>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1017663495"/>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My knowledge of the assumptions that underlie my organisation’s annual budget is</w:t>
                  </w:r>
                </w:p>
              </w:tc>
              <w:sdt>
                <w:sdtPr>
                  <w:id w:val="1403715543"/>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972811439"/>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420564625"/>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341669858"/>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My knowledge of the financial specifics of the organisation’s business plan is</w:t>
                  </w:r>
                </w:p>
              </w:tc>
              <w:sdt>
                <w:sdtPr>
                  <w:id w:val="-1969274628"/>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392002077"/>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40710500"/>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587816466"/>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My knowledge of the fundamental trends underlying the organisation’s income and expenditure is</w:t>
                  </w:r>
                </w:p>
              </w:tc>
              <w:sdt>
                <w:sdtPr>
                  <w:id w:val="934025010"/>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68319767"/>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981802084"/>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1934897785"/>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rPr>
                <w:trHeight w:val="405"/>
              </w:trPr>
              <w:tc>
                <w:tcPr>
                  <w:tcW w:w="4962" w:type="dxa"/>
                  <w:shd w:val="clear" w:color="auto" w:fill="FFF2CC" w:themeFill="accent4" w:themeFillTint="33"/>
                </w:tcPr>
                <w:p w:rsidR="00332C48" w:rsidRPr="00D71E84" w:rsidRDefault="00332C48" w:rsidP="00332C48">
                  <w:pPr>
                    <w:rPr>
                      <w:b/>
                    </w:rPr>
                  </w:pPr>
                  <w:r w:rsidRPr="00D71E84">
                    <w:rPr>
                      <w:b/>
                    </w:rPr>
                    <w:t>My duties</w:t>
                  </w:r>
                </w:p>
              </w:tc>
              <w:tc>
                <w:tcPr>
                  <w:tcW w:w="992" w:type="dxa"/>
                  <w:shd w:val="clear" w:color="auto" w:fill="FFF2CC" w:themeFill="accent4" w:themeFillTint="33"/>
                </w:tcPr>
                <w:p w:rsidR="00332C48" w:rsidRPr="00D71E84" w:rsidRDefault="00332C48" w:rsidP="00332C48">
                  <w:pPr>
                    <w:jc w:val="center"/>
                    <w:rPr>
                      <w:b/>
                    </w:rPr>
                  </w:pPr>
                  <w:r w:rsidRPr="00D71E84">
                    <w:rPr>
                      <w:b/>
                    </w:rPr>
                    <w:t>Never</w:t>
                  </w:r>
                </w:p>
              </w:tc>
              <w:tc>
                <w:tcPr>
                  <w:tcW w:w="992" w:type="dxa"/>
                  <w:shd w:val="clear" w:color="auto" w:fill="FFF2CC" w:themeFill="accent4" w:themeFillTint="33"/>
                </w:tcPr>
                <w:p w:rsidR="00332C48" w:rsidRPr="00D71E84" w:rsidRDefault="00332C48" w:rsidP="00332C48">
                  <w:pPr>
                    <w:jc w:val="center"/>
                    <w:rPr>
                      <w:b/>
                    </w:rPr>
                  </w:pPr>
                  <w:r w:rsidRPr="00D71E84">
                    <w:rPr>
                      <w:b/>
                    </w:rPr>
                    <w:t>Rarely</w:t>
                  </w:r>
                </w:p>
              </w:tc>
              <w:tc>
                <w:tcPr>
                  <w:tcW w:w="1177" w:type="dxa"/>
                  <w:shd w:val="clear" w:color="auto" w:fill="FFF2CC" w:themeFill="accent4" w:themeFillTint="33"/>
                </w:tcPr>
                <w:p w:rsidR="00332C48" w:rsidRPr="00D71E84" w:rsidRDefault="00332C48" w:rsidP="00332C48">
                  <w:pPr>
                    <w:jc w:val="center"/>
                    <w:rPr>
                      <w:b/>
                    </w:rPr>
                  </w:pPr>
                  <w:r w:rsidRPr="00D71E84">
                    <w:rPr>
                      <w:b/>
                    </w:rPr>
                    <w:t>Sometimes</w:t>
                  </w:r>
                </w:p>
              </w:tc>
              <w:tc>
                <w:tcPr>
                  <w:tcW w:w="1054" w:type="dxa"/>
                  <w:shd w:val="clear" w:color="auto" w:fill="FFF2CC" w:themeFill="accent4" w:themeFillTint="33"/>
                </w:tcPr>
                <w:p w:rsidR="00332C48" w:rsidRPr="00D71E84" w:rsidRDefault="00332C48" w:rsidP="00332C48">
                  <w:pPr>
                    <w:jc w:val="center"/>
                    <w:rPr>
                      <w:b/>
                    </w:rPr>
                  </w:pPr>
                  <w:r w:rsidRPr="00D71E84">
                    <w:rPr>
                      <w:b/>
                    </w:rPr>
                    <w:t>Often</w:t>
                  </w:r>
                </w:p>
              </w:tc>
            </w:tr>
            <w:tr w:rsidR="00332C48" w:rsidTr="00332C48">
              <w:tc>
                <w:tcPr>
                  <w:tcW w:w="4962" w:type="dxa"/>
                </w:tcPr>
                <w:p w:rsidR="00332C48" w:rsidRPr="00332C48" w:rsidRDefault="00332C48" w:rsidP="00332C48">
                  <w:pPr>
                    <w:rPr>
                      <w:sz w:val="20"/>
                    </w:rPr>
                  </w:pPr>
                  <w:r w:rsidRPr="00332C48">
                    <w:rPr>
                      <w:sz w:val="20"/>
                    </w:rPr>
                    <w:t>I adhere to my financial responsibilities to the best of my abilities</w:t>
                  </w:r>
                </w:p>
              </w:tc>
              <w:sdt>
                <w:sdtPr>
                  <w:id w:val="-429737522"/>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913080472"/>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803049982"/>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665596602"/>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I look for ways to update my knowledge of my financial responsibilities</w:t>
                  </w:r>
                </w:p>
              </w:tc>
              <w:sdt>
                <w:sdtPr>
                  <w:id w:val="-240413802"/>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234539066"/>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500127622"/>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1273444704"/>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I avoid micromanaging financial matters that fall under the sphere of action of the manager</w:t>
                  </w:r>
                </w:p>
              </w:tc>
              <w:sdt>
                <w:sdtPr>
                  <w:id w:val="-1822503221"/>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589278047"/>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963254485"/>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1592199461"/>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I decline to take on any other financial responsibilities that conflict with my responsibilities to the organisation</w:t>
                  </w:r>
                </w:p>
              </w:tc>
              <w:sdt>
                <w:sdtPr>
                  <w:id w:val="1306042097"/>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371841679"/>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874184197"/>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2084985083"/>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shd w:val="clear" w:color="auto" w:fill="FFF2CC" w:themeFill="accent4" w:themeFillTint="33"/>
                </w:tcPr>
                <w:p w:rsidR="00332C48" w:rsidRPr="00D10DC8" w:rsidRDefault="00332C48" w:rsidP="00332C48">
                  <w:pPr>
                    <w:rPr>
                      <w:b/>
                    </w:rPr>
                  </w:pPr>
                  <w:r w:rsidRPr="00D10DC8">
                    <w:rPr>
                      <w:b/>
                    </w:rPr>
                    <w:t>My commitment</w:t>
                  </w:r>
                </w:p>
              </w:tc>
              <w:tc>
                <w:tcPr>
                  <w:tcW w:w="992" w:type="dxa"/>
                  <w:shd w:val="clear" w:color="auto" w:fill="FFF2CC" w:themeFill="accent4" w:themeFillTint="33"/>
                </w:tcPr>
                <w:p w:rsidR="00332C48" w:rsidRPr="00D10DC8" w:rsidRDefault="00332C48" w:rsidP="00332C48">
                  <w:pPr>
                    <w:jc w:val="center"/>
                    <w:rPr>
                      <w:b/>
                    </w:rPr>
                  </w:pPr>
                  <w:r>
                    <w:rPr>
                      <w:b/>
                    </w:rPr>
                    <w:t>Never</w:t>
                  </w:r>
                </w:p>
              </w:tc>
              <w:tc>
                <w:tcPr>
                  <w:tcW w:w="992" w:type="dxa"/>
                  <w:shd w:val="clear" w:color="auto" w:fill="FFF2CC" w:themeFill="accent4" w:themeFillTint="33"/>
                </w:tcPr>
                <w:p w:rsidR="00332C48" w:rsidRPr="00D10DC8" w:rsidRDefault="00332C48" w:rsidP="00332C48">
                  <w:pPr>
                    <w:jc w:val="center"/>
                    <w:rPr>
                      <w:b/>
                    </w:rPr>
                  </w:pPr>
                  <w:r>
                    <w:rPr>
                      <w:b/>
                    </w:rPr>
                    <w:t>Rarely</w:t>
                  </w:r>
                </w:p>
              </w:tc>
              <w:tc>
                <w:tcPr>
                  <w:tcW w:w="1177" w:type="dxa"/>
                  <w:shd w:val="clear" w:color="auto" w:fill="FFF2CC" w:themeFill="accent4" w:themeFillTint="33"/>
                </w:tcPr>
                <w:p w:rsidR="00332C48" w:rsidRPr="00D10DC8" w:rsidRDefault="00332C48" w:rsidP="00332C48">
                  <w:pPr>
                    <w:jc w:val="center"/>
                    <w:rPr>
                      <w:b/>
                    </w:rPr>
                  </w:pPr>
                  <w:r>
                    <w:rPr>
                      <w:b/>
                    </w:rPr>
                    <w:t>Sometimes</w:t>
                  </w:r>
                </w:p>
              </w:tc>
              <w:tc>
                <w:tcPr>
                  <w:tcW w:w="1054" w:type="dxa"/>
                  <w:shd w:val="clear" w:color="auto" w:fill="FFF2CC" w:themeFill="accent4" w:themeFillTint="33"/>
                </w:tcPr>
                <w:p w:rsidR="00332C48" w:rsidRPr="00D10DC8" w:rsidRDefault="00332C48" w:rsidP="00332C48">
                  <w:pPr>
                    <w:jc w:val="center"/>
                    <w:rPr>
                      <w:b/>
                    </w:rPr>
                  </w:pPr>
                  <w:r>
                    <w:rPr>
                      <w:b/>
                    </w:rPr>
                    <w:t>Often</w:t>
                  </w:r>
                </w:p>
              </w:tc>
            </w:tr>
            <w:tr w:rsidR="00332C48" w:rsidTr="00332C48">
              <w:tc>
                <w:tcPr>
                  <w:tcW w:w="4962" w:type="dxa"/>
                </w:tcPr>
                <w:p w:rsidR="00332C48" w:rsidRPr="00332C48" w:rsidRDefault="00332C48" w:rsidP="00332C48">
                  <w:pPr>
                    <w:rPr>
                      <w:sz w:val="20"/>
                    </w:rPr>
                  </w:pPr>
                  <w:r w:rsidRPr="00332C48">
                    <w:rPr>
                      <w:sz w:val="20"/>
                    </w:rPr>
                    <w:t>I happily use my networks and contacts to help raise funds for my organisation</w:t>
                  </w:r>
                </w:p>
              </w:tc>
              <w:sdt>
                <w:sdtPr>
                  <w:id w:val="824939591"/>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424384384"/>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838451897"/>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73197031"/>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I have offered to serve on budget sub-committees or assist the treasurer with the preparation of financial papers</w:t>
                  </w:r>
                </w:p>
              </w:tc>
              <w:sdt>
                <w:sdtPr>
                  <w:id w:val="-639654200"/>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903641049"/>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912998803"/>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1170131684"/>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shd w:val="clear" w:color="auto" w:fill="FFF2CC" w:themeFill="accent4" w:themeFillTint="33"/>
                </w:tcPr>
                <w:p w:rsidR="00332C48" w:rsidRPr="00D10DC8" w:rsidRDefault="00332C48" w:rsidP="00332C48">
                  <w:pPr>
                    <w:rPr>
                      <w:b/>
                    </w:rPr>
                  </w:pPr>
                  <w:r>
                    <w:rPr>
                      <w:b/>
                    </w:rPr>
                    <w:lastRenderedPageBreak/>
                    <w:t>My meeting performance</w:t>
                  </w:r>
                </w:p>
              </w:tc>
              <w:tc>
                <w:tcPr>
                  <w:tcW w:w="992" w:type="dxa"/>
                  <w:shd w:val="clear" w:color="auto" w:fill="FFF2CC" w:themeFill="accent4" w:themeFillTint="33"/>
                </w:tcPr>
                <w:p w:rsidR="00332C48" w:rsidRPr="00D10DC8" w:rsidRDefault="00332C48" w:rsidP="00332C48">
                  <w:pPr>
                    <w:jc w:val="center"/>
                    <w:rPr>
                      <w:b/>
                    </w:rPr>
                  </w:pPr>
                  <w:r>
                    <w:rPr>
                      <w:b/>
                    </w:rPr>
                    <w:t>Never</w:t>
                  </w:r>
                </w:p>
              </w:tc>
              <w:tc>
                <w:tcPr>
                  <w:tcW w:w="992" w:type="dxa"/>
                  <w:shd w:val="clear" w:color="auto" w:fill="FFF2CC" w:themeFill="accent4" w:themeFillTint="33"/>
                </w:tcPr>
                <w:p w:rsidR="00332C48" w:rsidRPr="00D10DC8" w:rsidRDefault="00332C48" w:rsidP="00332C48">
                  <w:pPr>
                    <w:jc w:val="center"/>
                    <w:rPr>
                      <w:b/>
                    </w:rPr>
                  </w:pPr>
                  <w:r>
                    <w:rPr>
                      <w:b/>
                    </w:rPr>
                    <w:t>Rarely</w:t>
                  </w:r>
                </w:p>
              </w:tc>
              <w:tc>
                <w:tcPr>
                  <w:tcW w:w="1177" w:type="dxa"/>
                  <w:shd w:val="clear" w:color="auto" w:fill="FFF2CC" w:themeFill="accent4" w:themeFillTint="33"/>
                </w:tcPr>
                <w:p w:rsidR="00332C48" w:rsidRPr="00D10DC8" w:rsidRDefault="00332C48" w:rsidP="00332C48">
                  <w:pPr>
                    <w:jc w:val="center"/>
                    <w:rPr>
                      <w:b/>
                    </w:rPr>
                  </w:pPr>
                  <w:r>
                    <w:rPr>
                      <w:b/>
                    </w:rPr>
                    <w:t>Sometimes</w:t>
                  </w:r>
                </w:p>
              </w:tc>
              <w:tc>
                <w:tcPr>
                  <w:tcW w:w="1054" w:type="dxa"/>
                  <w:shd w:val="clear" w:color="auto" w:fill="FFF2CC" w:themeFill="accent4" w:themeFillTint="33"/>
                </w:tcPr>
                <w:p w:rsidR="00332C48" w:rsidRPr="00D10DC8" w:rsidRDefault="00332C48" w:rsidP="00332C48">
                  <w:pPr>
                    <w:jc w:val="center"/>
                    <w:rPr>
                      <w:b/>
                    </w:rPr>
                  </w:pPr>
                  <w:r>
                    <w:rPr>
                      <w:b/>
                    </w:rPr>
                    <w:t>Often</w:t>
                  </w:r>
                </w:p>
              </w:tc>
            </w:tr>
            <w:tr w:rsidR="00332C48" w:rsidTr="00332C48">
              <w:tc>
                <w:tcPr>
                  <w:tcW w:w="4962" w:type="dxa"/>
                </w:tcPr>
                <w:p w:rsidR="00332C48" w:rsidRPr="00332C48" w:rsidRDefault="00332C48" w:rsidP="00332C48">
                  <w:pPr>
                    <w:rPr>
                      <w:sz w:val="20"/>
                    </w:rPr>
                  </w:pPr>
                  <w:r w:rsidRPr="00332C48">
                    <w:rPr>
                      <w:sz w:val="20"/>
                    </w:rPr>
                    <w:t>I read the accounts circulated by the treasurer before the meeting, and check the calculations</w:t>
                  </w:r>
                </w:p>
              </w:tc>
              <w:sdt>
                <w:sdtPr>
                  <w:id w:val="-1237315515"/>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335029276"/>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580365641"/>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904568373"/>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I give the treasurer notice of any matters I propose to raise in the meeting</w:t>
                  </w:r>
                </w:p>
              </w:tc>
              <w:sdt>
                <w:sdtPr>
                  <w:id w:val="1304732943"/>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124888421"/>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902021401"/>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609787215"/>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I seek answers to any questions relating to my organisation’s financial position</w:t>
                  </w:r>
                </w:p>
              </w:tc>
              <w:sdt>
                <w:sdtPr>
                  <w:id w:val="-568497986"/>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792598233"/>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340506815"/>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1761367995"/>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I ask for clarification where I do not understand the situation</w:t>
                  </w:r>
                </w:p>
              </w:tc>
              <w:sdt>
                <w:sdtPr>
                  <w:id w:val="-1145041486"/>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8995065"/>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541137325"/>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2092581405"/>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I continue to seek clarification until I am satisfied with the answers I am given</w:t>
                  </w:r>
                </w:p>
              </w:tc>
              <w:sdt>
                <w:sdtPr>
                  <w:id w:val="1934932232"/>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233986649"/>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980264236"/>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1906635200"/>
                  <w14:checkbox>
                    <w14:checked w14:val="1"/>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I avoid taking up meeting time with long discussions of small sums</w:t>
                  </w:r>
                </w:p>
              </w:tc>
              <w:sdt>
                <w:sdtPr>
                  <w:id w:val="1480651656"/>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127437104"/>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793060302"/>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1705085831"/>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r w:rsidR="00332C48" w:rsidTr="00332C48">
              <w:tc>
                <w:tcPr>
                  <w:tcW w:w="4962" w:type="dxa"/>
                </w:tcPr>
                <w:p w:rsidR="00332C48" w:rsidRPr="00332C48" w:rsidRDefault="00332C48" w:rsidP="00332C48">
                  <w:pPr>
                    <w:rPr>
                      <w:sz w:val="20"/>
                    </w:rPr>
                  </w:pPr>
                  <w:r w:rsidRPr="00332C48">
                    <w:rPr>
                      <w:sz w:val="20"/>
                    </w:rPr>
                    <w:t>I review the format of the treasurer’s report to ensure that all necessary information is included</w:t>
                  </w:r>
                </w:p>
              </w:tc>
              <w:sdt>
                <w:sdtPr>
                  <w:id w:val="-585075830"/>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1530447633"/>
                  <w14:checkbox>
                    <w14:checked w14:val="0"/>
                    <w14:checkedState w14:val="2612" w14:font="MS Gothic"/>
                    <w14:uncheckedState w14:val="2610" w14:font="MS Gothic"/>
                  </w14:checkbox>
                </w:sdtPr>
                <w:sdtEndPr/>
                <w:sdtContent>
                  <w:tc>
                    <w:tcPr>
                      <w:tcW w:w="992" w:type="dxa"/>
                    </w:tcPr>
                    <w:p w:rsidR="00332C48" w:rsidRDefault="00332C48" w:rsidP="00332C48">
                      <w:pPr>
                        <w:jc w:val="center"/>
                      </w:pPr>
                      <w:r>
                        <w:rPr>
                          <w:rFonts w:ascii="MS Gothic" w:eastAsia="MS Gothic" w:hAnsi="MS Gothic" w:hint="eastAsia"/>
                        </w:rPr>
                        <w:t>☐</w:t>
                      </w:r>
                    </w:p>
                  </w:tc>
                </w:sdtContent>
              </w:sdt>
              <w:sdt>
                <w:sdtPr>
                  <w:id w:val="-386649342"/>
                  <w14:checkbox>
                    <w14:checked w14:val="0"/>
                    <w14:checkedState w14:val="2612" w14:font="MS Gothic"/>
                    <w14:uncheckedState w14:val="2610" w14:font="MS Gothic"/>
                  </w14:checkbox>
                </w:sdtPr>
                <w:sdtEndPr/>
                <w:sdtContent>
                  <w:tc>
                    <w:tcPr>
                      <w:tcW w:w="1177" w:type="dxa"/>
                    </w:tcPr>
                    <w:p w:rsidR="00332C48" w:rsidRDefault="00332C48" w:rsidP="00332C48">
                      <w:pPr>
                        <w:jc w:val="center"/>
                      </w:pPr>
                      <w:r>
                        <w:rPr>
                          <w:rFonts w:ascii="MS Gothic" w:eastAsia="MS Gothic" w:hAnsi="MS Gothic" w:hint="eastAsia"/>
                        </w:rPr>
                        <w:t>☐</w:t>
                      </w:r>
                    </w:p>
                  </w:tc>
                </w:sdtContent>
              </w:sdt>
              <w:sdt>
                <w:sdtPr>
                  <w:id w:val="279999736"/>
                  <w14:checkbox>
                    <w14:checked w14:val="0"/>
                    <w14:checkedState w14:val="2612" w14:font="MS Gothic"/>
                    <w14:uncheckedState w14:val="2610" w14:font="MS Gothic"/>
                  </w14:checkbox>
                </w:sdtPr>
                <w:sdtEndPr/>
                <w:sdtContent>
                  <w:tc>
                    <w:tcPr>
                      <w:tcW w:w="1054" w:type="dxa"/>
                    </w:tcPr>
                    <w:p w:rsidR="00332C48" w:rsidRDefault="00332C48" w:rsidP="00332C48">
                      <w:pPr>
                        <w:jc w:val="center"/>
                      </w:pPr>
                      <w:r>
                        <w:rPr>
                          <w:rFonts w:ascii="MS Gothic" w:eastAsia="MS Gothic" w:hAnsi="MS Gothic" w:hint="eastAsia"/>
                        </w:rPr>
                        <w:t>☐</w:t>
                      </w:r>
                    </w:p>
                  </w:tc>
                </w:sdtContent>
              </w:sdt>
            </w:tr>
          </w:tbl>
          <w:p w:rsidR="00B5233C" w:rsidRDefault="00B5233C" w:rsidP="00B5233C"/>
        </w:tc>
      </w:tr>
      <w:tr w:rsidR="00C33E85" w:rsidRPr="00BE507D" w:rsidTr="00B5233C">
        <w:trPr>
          <w:trHeight w:val="375"/>
        </w:trPr>
        <w:tc>
          <w:tcPr>
            <w:tcW w:w="10353" w:type="dxa"/>
            <w:gridSpan w:val="2"/>
            <w:tcBorders>
              <w:top w:val="nil"/>
              <w:left w:val="nil"/>
              <w:right w:val="nil"/>
            </w:tcBorders>
            <w:noWrap/>
          </w:tcPr>
          <w:p w:rsidR="00C33E85" w:rsidRDefault="00C33E85" w:rsidP="00B5233C"/>
          <w:p w:rsidR="00B5233C" w:rsidRDefault="00B5233C" w:rsidP="00332C48"/>
          <w:p w:rsidR="00B5233C" w:rsidRDefault="00B5233C" w:rsidP="00D81C4C">
            <w:pPr>
              <w:jc w:val="center"/>
            </w:pPr>
          </w:p>
        </w:tc>
      </w:tr>
    </w:tbl>
    <w:p w:rsidR="00EA4420" w:rsidRPr="00892547" w:rsidRDefault="00EA4420" w:rsidP="00EA4420">
      <w:r w:rsidRPr="00892547">
        <w:t>For knowledge where you have ticked poor or fair, it is recommended that training and development of your knowledge of financial literacy is undertaken. This course is a great start.</w:t>
      </w:r>
    </w:p>
    <w:p w:rsidR="003D22FA" w:rsidRDefault="00FD48A7" w:rsidP="003D22FA">
      <w:hyperlink r:id="rId17" w:anchor="financial-management" w:history="1">
        <w:r w:rsidR="00EA1E62" w:rsidRPr="00F003A5">
          <w:rPr>
            <w:rStyle w:val="Hyperlink"/>
            <w:rFonts w:asciiTheme="minorHAnsi" w:hAnsiTheme="minorHAnsi"/>
            <w:sz w:val="22"/>
          </w:rPr>
          <w:t>https://www.qld.gov.au/recreation/sports/volunteers-coaches/workshops/topics#financial-management</w:t>
        </w:r>
      </w:hyperlink>
    </w:p>
    <w:p w:rsidR="00EA1E62" w:rsidRPr="004015F2" w:rsidRDefault="00EA1E62" w:rsidP="003D22FA"/>
    <w:sectPr w:rsidR="00EA1E62" w:rsidRPr="004015F2" w:rsidSect="00341D95">
      <w:footerReference w:type="default" r:id="rId18"/>
      <w:footerReference w:type="first" r:id="rId19"/>
      <w:pgSz w:w="11906" w:h="16838"/>
      <w:pgMar w:top="1134" w:right="1021" w:bottom="1134" w:left="1021" w:header="170" w:footer="170" w:gutter="0"/>
      <w:pgBorders w:offsetFrom="page">
        <w:top w:val="dashSmallGap" w:sz="4" w:space="24" w:color="FFC000"/>
        <w:left w:val="dashSmallGap" w:sz="4" w:space="24" w:color="FFC000"/>
        <w:bottom w:val="dashSmallGap" w:sz="4" w:space="24" w:color="FFC000"/>
        <w:right w:val="dashSmallGap" w:sz="4" w:space="24" w:color="FFC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420" w:rsidRDefault="001D1420" w:rsidP="00E701A9">
      <w:pPr>
        <w:spacing w:after="0" w:line="240" w:lineRule="auto"/>
      </w:pPr>
      <w:r>
        <w:separator/>
      </w:r>
    </w:p>
  </w:endnote>
  <w:endnote w:type="continuationSeparator" w:id="0">
    <w:p w:rsidR="001D1420" w:rsidRDefault="001D1420" w:rsidP="00E7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1D0" w:rsidRPr="005431D0" w:rsidRDefault="00D26408" w:rsidP="0084547F">
    <w:pPr>
      <w:tabs>
        <w:tab w:val="left" w:pos="1800"/>
        <w:tab w:val="center" w:pos="4153"/>
        <w:tab w:val="center" w:pos="4932"/>
        <w:tab w:val="right" w:pos="8306"/>
      </w:tabs>
      <w:spacing w:after="0" w:line="240" w:lineRule="auto"/>
      <w:jc w:val="both"/>
      <w:rPr>
        <w:rFonts w:ascii="Arial" w:eastAsia="Times New Roman" w:hAnsi="Arial" w:cs="Arial"/>
        <w:sz w:val="20"/>
        <w:szCs w:val="24"/>
        <w:lang w:eastAsia="x-none"/>
      </w:rPr>
    </w:pPr>
    <w:r>
      <w:rPr>
        <w:rFonts w:ascii="Arial" w:eastAsia="Times New Roman" w:hAnsi="Arial" w:cs="Arial"/>
        <w:i/>
        <w:sz w:val="16"/>
        <w:szCs w:val="16"/>
        <w:lang w:eastAsia="x-none"/>
      </w:rPr>
      <w:t xml:space="preserve">SRS005 </w:t>
    </w:r>
    <w:r w:rsidR="00332C48" w:rsidRPr="00332C48">
      <w:rPr>
        <w:rFonts w:ascii="Arial" w:eastAsia="Times New Roman" w:hAnsi="Arial" w:cs="Arial"/>
        <w:i/>
        <w:sz w:val="16"/>
        <w:szCs w:val="16"/>
        <w:lang w:eastAsia="x-none"/>
      </w:rPr>
      <w:t>V2-16112017</w:t>
    </w:r>
    <w:r w:rsidR="00332C48">
      <w:rPr>
        <w:rFonts w:ascii="Arial" w:eastAsia="Times New Roman" w:hAnsi="Arial" w:cs="Arial"/>
        <w:sz w:val="20"/>
        <w:szCs w:val="24"/>
        <w:lang w:eastAsia="x-none"/>
      </w:rPr>
      <w:t xml:space="preserve">   </w:t>
    </w:r>
    <w:r w:rsidR="005431D0" w:rsidRPr="005431D0">
      <w:rPr>
        <w:rFonts w:ascii="Arial" w:eastAsia="Times New Roman" w:hAnsi="Arial" w:cs="Arial"/>
        <w:sz w:val="20"/>
        <w:szCs w:val="24"/>
        <w:lang w:eastAsia="x-none"/>
      </w:rPr>
      <w:t xml:space="preserve"> </w:t>
    </w:r>
    <w:r w:rsidR="0084547F">
      <w:rPr>
        <w:rFonts w:ascii="Arial" w:eastAsia="Times New Roman" w:hAnsi="Arial" w:cs="Arial"/>
        <w:sz w:val="20"/>
        <w:szCs w:val="24"/>
        <w:lang w:eastAsia="x-none"/>
      </w:rPr>
      <w:t xml:space="preserve">                  </w:t>
    </w:r>
    <w:r w:rsidR="005431D0" w:rsidRPr="005431D0">
      <w:rPr>
        <w:rFonts w:ascii="Arial" w:eastAsia="Times New Roman" w:hAnsi="Arial" w:cs="Arial"/>
        <w:sz w:val="20"/>
        <w:szCs w:val="24"/>
        <w:lang w:eastAsia="x-none"/>
      </w:rPr>
      <w:t xml:space="preserve">Provided by Sport and Recreation Services </w:t>
    </w:r>
    <w:hyperlink r:id="rId1" w:history="1">
      <w:r w:rsidR="005431D0" w:rsidRPr="005431D0">
        <w:rPr>
          <w:rFonts w:ascii="Arial" w:eastAsia="Times New Roman" w:hAnsi="Arial" w:cs="Arial"/>
          <w:color w:val="0000FF"/>
          <w:sz w:val="20"/>
          <w:szCs w:val="24"/>
          <w:u w:val="single"/>
          <w:lang w:eastAsia="x-none"/>
        </w:rPr>
        <w:t>www.npsr.qld.gov.au</w:t>
      </w:r>
    </w:hyperlink>
  </w:p>
  <w:p w:rsidR="005431D0" w:rsidRDefault="00543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DB" w:rsidRPr="008B15DB" w:rsidRDefault="008B15DB" w:rsidP="008B15DB">
    <w:pPr>
      <w:jc w:val="center"/>
      <w:rPr>
        <w:i/>
        <w:sz w:val="16"/>
        <w:szCs w:val="16"/>
      </w:rPr>
    </w:pPr>
    <w:r>
      <w:rPr>
        <w:i/>
        <w:iCs/>
      </w:rPr>
      <w:t>‘© The State of Queensland (Department of National Parks, Sport and Racing) 2017</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420" w:rsidRDefault="001D1420" w:rsidP="00E701A9">
      <w:pPr>
        <w:spacing w:after="0" w:line="240" w:lineRule="auto"/>
      </w:pPr>
      <w:r>
        <w:separator/>
      </w:r>
    </w:p>
  </w:footnote>
  <w:footnote w:type="continuationSeparator" w:id="0">
    <w:p w:rsidR="001D1420" w:rsidRDefault="001D1420" w:rsidP="00E70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15A19"/>
    <w:multiLevelType w:val="hybridMultilevel"/>
    <w:tmpl w:val="CC485B90"/>
    <w:lvl w:ilvl="0" w:tplc="3AFC493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F150138"/>
    <w:multiLevelType w:val="hybridMultilevel"/>
    <w:tmpl w:val="1230F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8E276AB"/>
    <w:multiLevelType w:val="multilevel"/>
    <w:tmpl w:val="6A6C1BF2"/>
    <w:numStyleLink w:val="Bulletedlist"/>
  </w:abstractNum>
  <w:abstractNum w:abstractNumId="3" w15:restartNumberingAfterBreak="0">
    <w:nsid w:val="732658D6"/>
    <w:multiLevelType w:val="multilevel"/>
    <w:tmpl w:val="6A6C1BF2"/>
    <w:numStyleLink w:val="Bulletedlist"/>
  </w:abstractNum>
  <w:abstractNum w:abstractNumId="4" w15:restartNumberingAfterBreak="0">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A9"/>
    <w:rsid w:val="00011065"/>
    <w:rsid w:val="00153EB1"/>
    <w:rsid w:val="0015675D"/>
    <w:rsid w:val="00174EAD"/>
    <w:rsid w:val="001D1420"/>
    <w:rsid w:val="00332C48"/>
    <w:rsid w:val="0033729C"/>
    <w:rsid w:val="00341D95"/>
    <w:rsid w:val="00364522"/>
    <w:rsid w:val="00380E4F"/>
    <w:rsid w:val="003D22FA"/>
    <w:rsid w:val="003F46A8"/>
    <w:rsid w:val="004015F2"/>
    <w:rsid w:val="004057E8"/>
    <w:rsid w:val="004F67C0"/>
    <w:rsid w:val="0051228B"/>
    <w:rsid w:val="005431D0"/>
    <w:rsid w:val="005A6096"/>
    <w:rsid w:val="005D45BF"/>
    <w:rsid w:val="00605B1F"/>
    <w:rsid w:val="00731DF0"/>
    <w:rsid w:val="00737042"/>
    <w:rsid w:val="00785754"/>
    <w:rsid w:val="007D2297"/>
    <w:rsid w:val="00816475"/>
    <w:rsid w:val="0084547F"/>
    <w:rsid w:val="0084780F"/>
    <w:rsid w:val="00863D8D"/>
    <w:rsid w:val="008B15DB"/>
    <w:rsid w:val="008C2F30"/>
    <w:rsid w:val="0093565F"/>
    <w:rsid w:val="00946CBA"/>
    <w:rsid w:val="00985F46"/>
    <w:rsid w:val="00AA44FB"/>
    <w:rsid w:val="00B5233C"/>
    <w:rsid w:val="00B80280"/>
    <w:rsid w:val="00BE1223"/>
    <w:rsid w:val="00C11DD2"/>
    <w:rsid w:val="00C217EF"/>
    <w:rsid w:val="00C33E85"/>
    <w:rsid w:val="00D26408"/>
    <w:rsid w:val="00D42DF2"/>
    <w:rsid w:val="00D56032"/>
    <w:rsid w:val="00D81C4C"/>
    <w:rsid w:val="00DE578E"/>
    <w:rsid w:val="00E0586B"/>
    <w:rsid w:val="00E701A9"/>
    <w:rsid w:val="00E97EDF"/>
    <w:rsid w:val="00EA1E62"/>
    <w:rsid w:val="00EA4420"/>
    <w:rsid w:val="00EB54B0"/>
    <w:rsid w:val="00F631FB"/>
    <w:rsid w:val="00F6472A"/>
    <w:rsid w:val="00F927AA"/>
    <w:rsid w:val="00FD4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o:shapedefaults>
    <o:shapelayout v:ext="edit">
      <o:idmap v:ext="edit" data="1"/>
    </o:shapelayout>
  </w:shapeDefaults>
  <w:decimalSymbol w:val="."/>
  <w:listSeparator w:val=","/>
  <w15:chartTrackingRefBased/>
  <w15:docId w15:val="{86DF3A2B-E210-4D5E-B5AD-C7C20606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701A9"/>
    <w:pPr>
      <w:widowControl w:val="0"/>
      <w:spacing w:line="240" w:lineRule="auto"/>
      <w:outlineLvl w:val="0"/>
    </w:pPr>
    <w:rPr>
      <w:rFonts w:ascii="Arial" w:eastAsia="Times New Roman" w:hAnsi="Arial" w:cs="Arial"/>
      <w:b/>
      <w:color w:val="000000"/>
      <w:sz w:val="26"/>
      <w:szCs w:val="32"/>
    </w:rPr>
  </w:style>
  <w:style w:type="paragraph" w:styleId="Heading2">
    <w:name w:val="heading 2"/>
    <w:basedOn w:val="Normal"/>
    <w:next w:val="Normal"/>
    <w:link w:val="Heading2Char"/>
    <w:uiPriority w:val="9"/>
    <w:semiHidden/>
    <w:unhideWhenUsed/>
    <w:qFormat/>
    <w:rsid w:val="009356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4E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E701A9"/>
    <w:pPr>
      <w:widowControl w:val="0"/>
      <w:spacing w:before="360" w:line="240" w:lineRule="auto"/>
    </w:pPr>
    <w:rPr>
      <w:rFonts w:ascii="Arial" w:eastAsia="Times New Roman" w:hAnsi="Arial" w:cs="Arial"/>
      <w:b/>
      <w:bCs/>
      <w:color w:val="000000"/>
      <w:sz w:val="36"/>
      <w:szCs w:val="36"/>
    </w:rPr>
  </w:style>
  <w:style w:type="character" w:customStyle="1" w:styleId="TitleChar">
    <w:name w:val="Title Char"/>
    <w:basedOn w:val="DefaultParagraphFont"/>
    <w:link w:val="Title"/>
    <w:rsid w:val="00E701A9"/>
    <w:rPr>
      <w:rFonts w:ascii="Arial" w:eastAsia="Times New Roman" w:hAnsi="Arial" w:cs="Arial"/>
      <w:b/>
      <w:bCs/>
      <w:color w:val="000000"/>
      <w:sz w:val="36"/>
      <w:szCs w:val="36"/>
    </w:rPr>
  </w:style>
  <w:style w:type="paragraph" w:styleId="Subtitle">
    <w:name w:val="Subtitle"/>
    <w:basedOn w:val="Normal"/>
    <w:next w:val="Normal"/>
    <w:link w:val="SubtitleChar"/>
    <w:qFormat/>
    <w:rsid w:val="00E701A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01A9"/>
    <w:rPr>
      <w:rFonts w:eastAsiaTheme="minorEastAsia"/>
      <w:color w:val="5A5A5A" w:themeColor="text1" w:themeTint="A5"/>
      <w:spacing w:val="15"/>
    </w:rPr>
  </w:style>
  <w:style w:type="character" w:customStyle="1" w:styleId="Heading1Char">
    <w:name w:val="Heading 1 Char"/>
    <w:basedOn w:val="DefaultParagraphFont"/>
    <w:link w:val="Heading1"/>
    <w:rsid w:val="00E701A9"/>
    <w:rPr>
      <w:rFonts w:ascii="Arial" w:eastAsia="Times New Roman" w:hAnsi="Arial" w:cs="Arial"/>
      <w:b/>
      <w:color w:val="000000"/>
      <w:sz w:val="26"/>
      <w:szCs w:val="32"/>
    </w:rPr>
  </w:style>
  <w:style w:type="table" w:styleId="TableGrid">
    <w:name w:val="Table Grid"/>
    <w:basedOn w:val="TableNormal"/>
    <w:uiPriority w:val="59"/>
    <w:rsid w:val="00E701A9"/>
    <w:pPr>
      <w:widowControl w:val="0"/>
      <w:spacing w:before="120" w:after="0" w:line="240" w:lineRule="auto"/>
    </w:pPr>
    <w:rPr>
      <w:rFonts w:ascii="Arial" w:eastAsia="Times New Roman" w:hAnsi="Arial"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character" w:customStyle="1" w:styleId="Superscript">
    <w:name w:val="Superscript"/>
    <w:basedOn w:val="DefaultParagraphFont"/>
    <w:uiPriority w:val="1"/>
    <w:qFormat/>
    <w:rsid w:val="00E701A9"/>
    <w:rPr>
      <w:vertAlign w:val="superscript"/>
    </w:rPr>
  </w:style>
  <w:style w:type="paragraph" w:styleId="Header">
    <w:name w:val="header"/>
    <w:basedOn w:val="Normal"/>
    <w:link w:val="HeaderChar"/>
    <w:uiPriority w:val="99"/>
    <w:unhideWhenUsed/>
    <w:rsid w:val="00E70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1A9"/>
  </w:style>
  <w:style w:type="paragraph" w:styleId="Footer">
    <w:name w:val="footer"/>
    <w:basedOn w:val="Normal"/>
    <w:link w:val="FooterChar"/>
    <w:uiPriority w:val="99"/>
    <w:unhideWhenUsed/>
    <w:rsid w:val="00E70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1A9"/>
  </w:style>
  <w:style w:type="character" w:styleId="PlaceholderText">
    <w:name w:val="Placeholder Text"/>
    <w:basedOn w:val="DefaultParagraphFont"/>
    <w:uiPriority w:val="99"/>
    <w:semiHidden/>
    <w:rsid w:val="00BE1223"/>
    <w:rPr>
      <w:color w:val="808080"/>
    </w:rPr>
  </w:style>
  <w:style w:type="character" w:customStyle="1" w:styleId="Style3">
    <w:name w:val="Style3"/>
    <w:basedOn w:val="DefaultParagraphFont"/>
    <w:uiPriority w:val="1"/>
    <w:rsid w:val="00BE1223"/>
    <w:rPr>
      <w:rFonts w:ascii="Arial" w:hAnsi="Arial"/>
      <w:sz w:val="24"/>
    </w:rPr>
  </w:style>
  <w:style w:type="paragraph" w:styleId="BalloonText">
    <w:name w:val="Balloon Text"/>
    <w:basedOn w:val="Normal"/>
    <w:link w:val="BalloonTextChar"/>
    <w:uiPriority w:val="99"/>
    <w:semiHidden/>
    <w:unhideWhenUsed/>
    <w:rsid w:val="00EB5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4B0"/>
    <w:rPr>
      <w:rFonts w:ascii="Segoe UI" w:hAnsi="Segoe UI" w:cs="Segoe UI"/>
      <w:sz w:val="18"/>
      <w:szCs w:val="18"/>
    </w:rPr>
  </w:style>
  <w:style w:type="numbering" w:customStyle="1" w:styleId="Bulletedlist">
    <w:name w:val="Bulleted list"/>
    <w:basedOn w:val="NoList"/>
    <w:rsid w:val="00364522"/>
    <w:pPr>
      <w:numPr>
        <w:numId w:val="1"/>
      </w:numPr>
    </w:pPr>
  </w:style>
  <w:style w:type="paragraph" w:styleId="ListParagraph">
    <w:name w:val="List Paragraph"/>
    <w:basedOn w:val="Normal"/>
    <w:uiPriority w:val="34"/>
    <w:qFormat/>
    <w:rsid w:val="00364522"/>
    <w:pPr>
      <w:widowControl w:val="0"/>
      <w:spacing w:before="120" w:line="240" w:lineRule="auto"/>
      <w:ind w:left="720"/>
      <w:contextualSpacing/>
    </w:pPr>
    <w:rPr>
      <w:rFonts w:ascii="Arial" w:eastAsia="Times New Roman" w:hAnsi="Arial" w:cs="Times New Roman"/>
      <w:color w:val="000000"/>
      <w:sz w:val="20"/>
      <w:szCs w:val="20"/>
    </w:rPr>
  </w:style>
  <w:style w:type="paragraph" w:customStyle="1" w:styleId="Style1">
    <w:name w:val="Style1"/>
    <w:basedOn w:val="Heading3"/>
    <w:link w:val="Style1Char"/>
    <w:qFormat/>
    <w:rsid w:val="00174EAD"/>
    <w:pPr>
      <w:spacing w:before="240" w:after="120" w:line="240" w:lineRule="auto"/>
      <w:ind w:left="72" w:right="72"/>
    </w:pPr>
    <w:rPr>
      <w:b/>
      <w:bCs/>
      <w:caps/>
      <w:color w:val="002060"/>
      <w:kern w:val="22"/>
      <w:lang w:val="en-US" w:eastAsia="ja-JP"/>
      <w14:ligatures w14:val="standard"/>
    </w:rPr>
  </w:style>
  <w:style w:type="character" w:customStyle="1" w:styleId="Style1Char">
    <w:name w:val="Style1 Char"/>
    <w:basedOn w:val="Heading3Char"/>
    <w:link w:val="Style1"/>
    <w:rsid w:val="00174EAD"/>
    <w:rPr>
      <w:rFonts w:asciiTheme="majorHAnsi" w:eastAsiaTheme="majorEastAsia" w:hAnsiTheme="majorHAnsi" w:cstheme="majorBidi"/>
      <w:b/>
      <w:bCs/>
      <w:caps/>
      <w:color w:val="002060"/>
      <w:kern w:val="22"/>
      <w:sz w:val="24"/>
      <w:szCs w:val="24"/>
      <w:lang w:val="en-US" w:eastAsia="ja-JP"/>
      <w14:ligatures w14:val="standard"/>
    </w:rPr>
  </w:style>
  <w:style w:type="character" w:customStyle="1" w:styleId="Heading3Char">
    <w:name w:val="Heading 3 Char"/>
    <w:basedOn w:val="DefaultParagraphFont"/>
    <w:link w:val="Heading3"/>
    <w:uiPriority w:val="9"/>
    <w:semiHidden/>
    <w:rsid w:val="00174EAD"/>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93565F"/>
    <w:rPr>
      <w:rFonts w:asciiTheme="majorHAnsi" w:eastAsiaTheme="majorEastAsia" w:hAnsiTheme="majorHAnsi" w:cstheme="majorBidi"/>
      <w:color w:val="2E74B5" w:themeColor="accent1" w:themeShade="BF"/>
      <w:sz w:val="26"/>
      <w:szCs w:val="26"/>
    </w:rPr>
  </w:style>
  <w:style w:type="character" w:customStyle="1" w:styleId="Style2">
    <w:name w:val="Style2"/>
    <w:basedOn w:val="DefaultParagraphFont"/>
    <w:uiPriority w:val="1"/>
    <w:qFormat/>
    <w:rsid w:val="0093565F"/>
    <w:rPr>
      <w:rFonts w:ascii="Arial" w:hAnsi="Arial"/>
      <w:b/>
      <w:sz w:val="40"/>
    </w:rPr>
  </w:style>
  <w:style w:type="character" w:styleId="Hyperlink">
    <w:name w:val="Hyperlink"/>
    <w:basedOn w:val="DefaultParagraphFont"/>
    <w:rsid w:val="00EA4420"/>
    <w:rPr>
      <w:rFonts w:ascii="Arial" w:hAnsi="Arial"/>
      <w:color w:val="0000FF"/>
      <w:sz w:val="20"/>
      <w:u w:val="none"/>
    </w:rPr>
  </w:style>
  <w:style w:type="character" w:customStyle="1" w:styleId="Style4">
    <w:name w:val="Style4"/>
    <w:basedOn w:val="DefaultParagraphFont"/>
    <w:uiPriority w:val="1"/>
    <w:rsid w:val="00F6472A"/>
    <w:rPr>
      <w:rFonts w:ascii="Arial" w:hAnsi="Arial"/>
      <w:sz w:val="28"/>
    </w:rPr>
  </w:style>
  <w:style w:type="character" w:styleId="FollowedHyperlink">
    <w:name w:val="FollowedHyperlink"/>
    <w:basedOn w:val="DefaultParagraphFont"/>
    <w:uiPriority w:val="99"/>
    <w:semiHidden/>
    <w:unhideWhenUsed/>
    <w:rsid w:val="003D22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8263">
      <w:bodyDiv w:val="1"/>
      <w:marLeft w:val="0"/>
      <w:marRight w:val="0"/>
      <w:marTop w:val="0"/>
      <w:marBottom w:val="0"/>
      <w:divBdr>
        <w:top w:val="none" w:sz="0" w:space="0" w:color="auto"/>
        <w:left w:val="none" w:sz="0" w:space="0" w:color="auto"/>
        <w:bottom w:val="none" w:sz="0" w:space="0" w:color="auto"/>
        <w:right w:val="none" w:sz="0" w:space="0" w:color="auto"/>
      </w:divBdr>
    </w:div>
    <w:div w:id="159462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psr.qld.gov.au/industry-information/clubs/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qld.gov.au/recreation/sports/volunteers-coaches/workshops" TargetMode="External"/><Relationship Id="rId17" Type="http://schemas.openxmlformats.org/officeDocument/2006/relationships/hyperlink" Target="https://www.qld.gov.au/recreation/sports/volunteers-coaches/workshops/topic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sr.qld.gov.au/legal/disclaimer.html" TargetMode="External"/><Relationship Id="rId5" Type="http://schemas.openxmlformats.org/officeDocument/2006/relationships/webSettings" Target="webSettings.xml"/><Relationship Id="rId15" Type="http://schemas.openxmlformats.org/officeDocument/2006/relationships/hyperlink" Target="https://www.npsr.qld.gov.au/industry-information/clubs/resources/" TargetMode="External"/><Relationship Id="rId10" Type="http://schemas.openxmlformats.org/officeDocument/2006/relationships/hyperlink" Target="https://www.npsr.qld.gov.au/legal/disclaimer.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qld.gov.au/recreation/sports/volunteers-coaches/workshop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psr.qld.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C9109F8-E250-44D9-8DAA-E4390F3F80EF}"/>
      </w:docPartPr>
      <w:docPartBody>
        <w:p w:rsidR="006D2C6D" w:rsidRDefault="008129BF">
          <w:r w:rsidRPr="00EC308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E4ECE0B-2B99-4D06-9FDB-4AC738F6BAD9}"/>
      </w:docPartPr>
      <w:docPartBody>
        <w:p w:rsidR="006D2C6D" w:rsidRDefault="008129BF">
          <w:r w:rsidRPr="00EC30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A0"/>
    <w:rsid w:val="002B6FDE"/>
    <w:rsid w:val="00485DBB"/>
    <w:rsid w:val="006D2C6D"/>
    <w:rsid w:val="007129AE"/>
    <w:rsid w:val="00777F8F"/>
    <w:rsid w:val="008129BF"/>
    <w:rsid w:val="008F5FE9"/>
    <w:rsid w:val="00924E33"/>
    <w:rsid w:val="00A06CFC"/>
    <w:rsid w:val="00AB5F0F"/>
    <w:rsid w:val="00D973F9"/>
    <w:rsid w:val="00E444B8"/>
    <w:rsid w:val="00EC0783"/>
    <w:rsid w:val="00FA0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9BF"/>
    <w:rPr>
      <w:color w:val="808080"/>
    </w:rPr>
  </w:style>
  <w:style w:type="paragraph" w:customStyle="1" w:styleId="07EFA56866AE427699A3E49DFC8F9DE8">
    <w:name w:val="07EFA56866AE427699A3E49DFC8F9DE8"/>
    <w:rsid w:val="00FA0FA0"/>
  </w:style>
  <w:style w:type="paragraph" w:customStyle="1" w:styleId="8C0266A3175E45C0AD1E3E020927655A">
    <w:name w:val="8C0266A3175E45C0AD1E3E020927655A"/>
    <w:rsid w:val="00FA0FA0"/>
  </w:style>
  <w:style w:type="paragraph" w:customStyle="1" w:styleId="B940DEF2617543B79E8525E29A7A3A07">
    <w:name w:val="B940DEF2617543B79E8525E29A7A3A07"/>
    <w:rsid w:val="00FA0FA0"/>
  </w:style>
  <w:style w:type="paragraph" w:customStyle="1" w:styleId="1C57C4660DE345B4B0EA1C0F9FCC0C03">
    <w:name w:val="1C57C4660DE345B4B0EA1C0F9FCC0C03"/>
    <w:rsid w:val="00FA0FA0"/>
  </w:style>
  <w:style w:type="paragraph" w:customStyle="1" w:styleId="E2C3F27BFDB24AD1A9AFFB3201F7C7B9">
    <w:name w:val="E2C3F27BFDB24AD1A9AFFB3201F7C7B9"/>
    <w:rsid w:val="00924E33"/>
  </w:style>
  <w:style w:type="paragraph" w:customStyle="1" w:styleId="A517C807ED994BCB8A56F1AE6C966D53">
    <w:name w:val="A517C807ED994BCB8A56F1AE6C966D53"/>
    <w:rsid w:val="00924E33"/>
  </w:style>
  <w:style w:type="paragraph" w:customStyle="1" w:styleId="05D93C46EE444A058CF0B75968D924DF">
    <w:name w:val="05D93C46EE444A058CF0B75968D924DF"/>
    <w:rsid w:val="00A06CFC"/>
  </w:style>
  <w:style w:type="paragraph" w:customStyle="1" w:styleId="D076144AD19A430F87772EF1EB7528CE">
    <w:name w:val="D076144AD19A430F87772EF1EB7528CE"/>
    <w:rsid w:val="00A06CFC"/>
  </w:style>
  <w:style w:type="paragraph" w:customStyle="1" w:styleId="234F14236F2349F2BFF733CF17CF2E73">
    <w:name w:val="234F14236F2349F2BFF733CF17CF2E73"/>
    <w:rsid w:val="007129AE"/>
  </w:style>
  <w:style w:type="paragraph" w:customStyle="1" w:styleId="8A4DA4077F1E46BE9AE6C099403186A8">
    <w:name w:val="8A4DA4077F1E46BE9AE6C099403186A8"/>
    <w:rsid w:val="007129AE"/>
  </w:style>
  <w:style w:type="paragraph" w:customStyle="1" w:styleId="1E162AB923F649E4BDC411F9D22CED52">
    <w:name w:val="1E162AB923F649E4BDC411F9D22CED52"/>
    <w:rsid w:val="00E444B8"/>
  </w:style>
  <w:style w:type="paragraph" w:customStyle="1" w:styleId="B70971FA31CC4624B3F9DC5A0074F0D2">
    <w:name w:val="B70971FA31CC4624B3F9DC5A0074F0D2"/>
    <w:rsid w:val="00E44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2F678-3803-4721-BE9C-F2D78E71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Self-Assessment for Committee Members Financial Literacy</vt:lpstr>
    </vt:vector>
  </TitlesOfParts>
  <Company>Queensland Government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for Committee Members Financial Literacy</dc:title>
  <dc:subject>This resource will support Committee Members in undertaking a self-assessment of their financial literacy.</dc:subject>
  <dc:creator>Department of National Parks, Sport and Racing</dc:creator>
  <cp:keywords>Assessment; Committee; Member; Financial; Literacy</cp:keywords>
  <dc:description/>
  <cp:lastModifiedBy>VALE Graeme</cp:lastModifiedBy>
  <cp:revision>10</cp:revision>
  <cp:lastPrinted>2017-08-24T05:02:00Z</cp:lastPrinted>
  <dcterms:created xsi:type="dcterms:W3CDTF">2017-11-15T23:11:00Z</dcterms:created>
  <dcterms:modified xsi:type="dcterms:W3CDTF">2017-11-28T03:22:00Z</dcterms:modified>
</cp:coreProperties>
</file>